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1FE1BF16" w:rsidR="0062232E" w:rsidRDefault="0062232E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  <w:bookmarkStart w:id="3" w:name="_GoBack"/>
      <w:bookmarkEnd w:id="3"/>
    </w:p>
    <w:p w14:paraId="326C755A" w14:textId="77777777" w:rsidR="00672680" w:rsidRPr="00672680" w:rsidRDefault="00672680" w:rsidP="00672680"/>
    <w:p w14:paraId="32EAC52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491BF2B" wp14:editId="165FD7E6">
            <wp:simplePos x="0" y="0"/>
            <wp:positionH relativeFrom="page">
              <wp:posOffset>285749</wp:posOffset>
            </wp:positionH>
            <wp:positionV relativeFrom="page">
              <wp:posOffset>257175</wp:posOffset>
            </wp:positionV>
            <wp:extent cx="6962775" cy="1533525"/>
            <wp:effectExtent l="0" t="0" r="9525" b="9525"/>
            <wp:wrapNone/>
            <wp:docPr id="3" name="Image 0" descr="logo_tdl_c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cea.jpg"/>
                    <pic:cNvPicPr/>
                  </pic:nvPicPr>
                  <pic:blipFill rotWithShape="1">
                    <a:blip r:embed="rId12"/>
                    <a:srcRect l="1892" t="5946" r="2283" b="7027"/>
                    <a:stretch/>
                  </pic:blipFill>
                  <pic:spPr bwMode="auto">
                    <a:xfrm>
                      <a:off x="0" y="0"/>
                      <a:ext cx="69627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B7C2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2EF5F8F2" w14:textId="77777777" w:rsidR="000C6407" w:rsidRP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</w:rPr>
      </w:pPr>
    </w:p>
    <w:p w14:paraId="2D5C389A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F439D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5CF64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77777777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77777777" w:rsidR="00A92C66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</w:p>
    <w:p w14:paraId="2E4ED9F1" w14:textId="29536F85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>
        <w:rPr>
          <w:rFonts w:ascii="Arial" w:hAnsi="Arial" w:cs="Arial"/>
          <w:i/>
        </w:rPr>
        <w:t xml:space="preserve"> 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69653CFD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232B3D">
        <w:rPr>
          <w:rFonts w:ascii="Arial" w:hAnsi="Arial" w:cs="Arial"/>
        </w:rPr>
        <w:t>-08/10/2021</w:t>
      </w:r>
    </w:p>
    <w:p w14:paraId="7EE099B7" w14:textId="77777777" w:rsidR="00A92C66" w:rsidRPr="002526DE" w:rsidRDefault="00A92C66" w:rsidP="002526DE"/>
    <w:p w14:paraId="74EAD050" w14:textId="77777777" w:rsidR="00A81E73" w:rsidRPr="00A81E73" w:rsidRDefault="00A81E73" w:rsidP="00A81E73"/>
    <w:p w14:paraId="0902E721" w14:textId="5C75E33F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319BD894" w14:textId="4FCAE21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16F83835" w14:textId="39787E21" w:rsidR="00947D6E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>Référence</w:t>
      </w:r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 du marché</w:t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 xml:space="preserve"> CEA</w:t>
      </w:r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> : …………………………</w:t>
      </w:r>
      <w:proofErr w:type="gramStart"/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>…….</w:t>
      </w:r>
      <w:proofErr w:type="gramEnd"/>
      <w:r w:rsidR="00AE15F7">
        <w:rPr>
          <w:rStyle w:val="lev"/>
          <w:rFonts w:ascii="Arial" w:hAnsi="Arial" w:cs="Arial"/>
          <w:b w:val="0"/>
          <w:color w:val="000000"/>
          <w:shd w:val="clear" w:color="auto" w:fill="FFFFFF"/>
        </w:rPr>
        <w:t>.</w:t>
      </w:r>
    </w:p>
    <w:p w14:paraId="6CD7D782" w14:textId="3277B383" w:rsidR="00947D6E" w:rsidRDefault="00947D6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5326F8B9" w14:textId="1808B20C" w:rsidR="00567886" w:rsidRDefault="004A0A47" w:rsidP="00266373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  <w:r>
        <w:rPr>
          <w:rStyle w:val="lev"/>
          <w:rFonts w:ascii="Arial" w:hAnsi="Arial" w:cs="Arial"/>
          <w:b w:val="0"/>
          <w:color w:val="000000"/>
          <w:shd w:val="clear" w:color="auto" w:fill="FFFFFF"/>
        </w:rPr>
        <w:tab/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7D6A7DE7" w:rsidR="001535A9" w:rsidRDefault="0063193F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Le cas échéant, i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3EDE7400" w:rsidR="00AE15F7" w:rsidRPr="00311067" w:rsidRDefault="00AE15F7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  <w:r w:rsidRPr="00311067">
        <w:rPr>
          <w:rFonts w:ascii="Arial" w:hAnsi="Arial" w:cs="Arial"/>
        </w:rPr>
        <w:t>Cocher l’une des cases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086E1CA1" w:rsidR="008C0967" w:rsidRPr="00311067" w:rsidRDefault="00945EE8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94A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945EE8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11C8E472" w14:textId="77777777" w:rsidR="00AE15F7" w:rsidRPr="00311067" w:rsidRDefault="00AE15F7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5B2B6A5B" w14:textId="4551103B" w:rsidR="00747262" w:rsidRDefault="0074726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6C87711B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421DE98" w14:textId="77777777" w:rsidR="00CB22BE" w:rsidRPr="000623A6" w:rsidRDefault="00CB22BE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4515"/>
      </w:tblGrid>
      <w:tr w:rsidR="00AE3F32" w:rsidRPr="00001A85" w14:paraId="2F049E14" w14:textId="77777777" w:rsidTr="00202FF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1446" w14:textId="10EB94D1" w:rsidR="00C6400D" w:rsidRDefault="00AE3F32" w:rsidP="00AE3F32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ascii="Arial" w:hAnsi="Arial" w:cs="Arial"/>
                <w:b/>
                <w:caps/>
              </w:rPr>
            </w:pPr>
            <w:r w:rsidRPr="00AE3F32">
              <w:rPr>
                <w:rFonts w:ascii="Arial" w:hAnsi="Arial" w:cs="Arial"/>
                <w:b/>
              </w:rPr>
              <w:t xml:space="preserve">MARCHE DE DEFENSE OU DE SECURITE :  </w:t>
            </w:r>
            <w:sdt>
              <w:sdtPr>
                <w:rPr>
                  <w:rFonts w:ascii="Arial" w:hAnsi="Arial" w:cs="Arial"/>
                  <w:b/>
                </w:rPr>
                <w:id w:val="-157581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Pr="00AE3F32">
              <w:rPr>
                <w:rFonts w:ascii="Arial" w:hAnsi="Arial" w:cs="Arial"/>
                <w:b/>
                <w:caps/>
              </w:rPr>
              <w:t xml:space="preserve">   oui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-1468819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AE3F32">
              <w:rPr>
                <w:rFonts w:ascii="Arial" w:hAnsi="Arial" w:cs="Arial"/>
                <w:b/>
                <w:caps/>
              </w:rPr>
              <w:t xml:space="preserve">     non</w:t>
            </w:r>
          </w:p>
          <w:p w14:paraId="65A967EB" w14:textId="4F4FA918" w:rsidR="00CE4417" w:rsidRPr="007961FD" w:rsidRDefault="00CE4417" w:rsidP="007961FD">
            <w:pPr>
              <w:tabs>
                <w:tab w:val="left" w:pos="1418"/>
                <w:tab w:val="left" w:leader="dot" w:pos="9072"/>
              </w:tabs>
              <w:spacing w:before="120"/>
              <w:jc w:val="both"/>
              <w:rPr>
                <w:rFonts w:ascii="Arial" w:hAnsi="Arial" w:cs="Arial"/>
                <w:b/>
                <w:i/>
              </w:rPr>
            </w:pPr>
          </w:p>
        </w:tc>
      </w:tr>
      <w:tr w:rsidR="00202FFE" w:rsidRPr="00001A85" w14:paraId="53D8EE1C" w14:textId="77777777" w:rsidTr="00202FF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C7E60" w14:textId="0B7ADA91" w:rsidR="00202FFE" w:rsidRPr="00001A85" w:rsidRDefault="00202FFE" w:rsidP="007961FD">
            <w:pPr>
              <w:tabs>
                <w:tab w:val="left" w:pos="1276"/>
                <w:tab w:val="left" w:pos="3240"/>
                <w:tab w:val="right" w:leader="dot" w:pos="10205"/>
              </w:tabs>
              <w:spacing w:before="120" w:after="12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marche SENSIBLE :</w:t>
            </w:r>
            <w:r w:rsidR="007961FD">
              <w:rPr>
                <w:rFonts w:ascii="Arial" w:hAnsi="Arial" w:cs="Arial"/>
                <w:b/>
                <w:caps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aps/>
                </w:rPr>
                <w:id w:val="84745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7961FD">
              <w:rPr>
                <w:rFonts w:ascii="Arial" w:hAnsi="Arial" w:cs="Arial"/>
                <w:b/>
                <w:caps/>
              </w:rPr>
              <w:t xml:space="preserve">   oui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132138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61FD"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="007961FD">
              <w:rPr>
                <w:rFonts w:ascii="Arial" w:hAnsi="Arial" w:cs="Arial"/>
                <w:b/>
                <w:caps/>
              </w:rPr>
              <w:t xml:space="preserve">   </w:t>
            </w:r>
            <w:r w:rsidRPr="00001A85">
              <w:rPr>
                <w:rFonts w:ascii="Arial" w:hAnsi="Arial" w:cs="Arial"/>
                <w:b/>
                <w:caps/>
              </w:rPr>
              <w:t>non</w:t>
            </w:r>
          </w:p>
        </w:tc>
      </w:tr>
      <w:tr w:rsidR="00202FFE" w:rsidRPr="00001A85" w14:paraId="0FB88036" w14:textId="77777777" w:rsidTr="00202FFE"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CA44" w14:textId="77777777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MARCHE CLASSIFIE :</w:t>
            </w:r>
            <w:r>
              <w:rPr>
                <w:rFonts w:ascii="Arial" w:hAnsi="Arial" w:cs="Arial"/>
                <w:b/>
                <w:caps/>
              </w:rPr>
              <w:t xml:space="preserve">  </w:t>
            </w:r>
            <w:sdt>
              <w:sdtPr>
                <w:rPr>
                  <w:rFonts w:ascii="Arial" w:hAnsi="Arial" w:cs="Arial"/>
                  <w:b/>
                  <w:caps/>
                </w:rPr>
                <w:id w:val="84938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oui      </w:t>
            </w:r>
            <w:sdt>
              <w:sdtPr>
                <w:rPr>
                  <w:rFonts w:ascii="Arial" w:hAnsi="Arial" w:cs="Arial"/>
                  <w:b/>
                  <w:caps/>
                </w:rPr>
                <w:id w:val="105103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non</w:t>
            </w:r>
          </w:p>
          <w:p w14:paraId="00054030" w14:textId="77777777" w:rsidR="00193ABA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Si oui :</w:t>
            </w:r>
            <w:r w:rsidRPr="00001A85">
              <w:rPr>
                <w:rFonts w:ascii="Arial" w:hAnsi="Arial" w:cs="Arial"/>
                <w:b/>
                <w:caps/>
              </w:rPr>
              <w:t xml:space="preserve"> </w:t>
            </w:r>
            <w:r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153580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sans detention</w:t>
            </w:r>
          </w:p>
          <w:p w14:paraId="647C2EBA" w14:textId="77777777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22820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avec detention</w:t>
            </w:r>
          </w:p>
          <w:p w14:paraId="0B1985BE" w14:textId="77777777" w:rsidR="00193ABA" w:rsidRPr="00001A85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  <w:vertAlign w:val="superscript"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  <w:t xml:space="preserve"> </w:t>
            </w:r>
          </w:p>
          <w:p w14:paraId="6D2C8823" w14:textId="74EA9298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>niveau :</w:t>
            </w: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188400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</w:t>
            </w:r>
            <w:r w:rsidR="00232B3D">
              <w:rPr>
                <w:rFonts w:ascii="Arial" w:hAnsi="Arial" w:cs="Arial"/>
                <w:b/>
                <w:caps/>
              </w:rPr>
              <w:t>secret</w:t>
            </w:r>
          </w:p>
          <w:p w14:paraId="606F96CE" w14:textId="158F17CC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12058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 w:rsidRPr="00001A85">
              <w:rPr>
                <w:rFonts w:ascii="Arial" w:hAnsi="Arial" w:cs="Arial"/>
                <w:b/>
                <w:caps/>
              </w:rPr>
              <w:t xml:space="preserve">   </w:t>
            </w:r>
            <w:r w:rsidR="00232B3D">
              <w:rPr>
                <w:rFonts w:ascii="Arial" w:hAnsi="Arial" w:cs="Arial"/>
                <w:b/>
                <w:caps/>
              </w:rPr>
              <w:t>tres secret</w:t>
            </w:r>
          </w:p>
          <w:p w14:paraId="33F952D9" w14:textId="77777777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ind w:left="18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 xml:space="preserve"> </w:t>
            </w:r>
          </w:p>
          <w:p w14:paraId="7EEC2BE4" w14:textId="77777777" w:rsidR="00193ABA" w:rsidRDefault="00193ABA" w:rsidP="00193ABA">
            <w:pPr>
              <w:tabs>
                <w:tab w:val="left" w:pos="1620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341F3D">
              <w:rPr>
                <w:rFonts w:ascii="Arial" w:hAnsi="Arial" w:cs="Arial"/>
                <w:b/>
                <w:caps/>
              </w:rPr>
              <w:t xml:space="preserve">Spécial </w:t>
            </w:r>
            <w:r>
              <w:rPr>
                <w:rFonts w:ascii="Arial" w:hAnsi="Arial" w:cs="Arial"/>
                <w:b/>
                <w:caps/>
              </w:rPr>
              <w:t>France :</w:t>
            </w:r>
          </w:p>
          <w:p w14:paraId="455CBA98" w14:textId="77777777" w:rsidR="00193ABA" w:rsidRPr="00001A85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ind w:left="22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95965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caps/>
              </w:rPr>
              <w:t xml:space="preserve">    OUI</w:t>
            </w:r>
          </w:p>
          <w:p w14:paraId="116F414C" w14:textId="77777777" w:rsidR="00193ABA" w:rsidRPr="001C2C80" w:rsidRDefault="00193ABA" w:rsidP="00193ABA">
            <w:pPr>
              <w:tabs>
                <w:tab w:val="left" w:pos="1723"/>
                <w:tab w:val="left" w:pos="4320"/>
                <w:tab w:val="right" w:leader="dot" w:pos="10205"/>
              </w:tabs>
              <w:spacing w:beforeLines="60" w:before="144" w:after="60"/>
              <w:rPr>
                <w:rFonts w:ascii="Arial" w:hAnsi="Arial" w:cs="Arial"/>
                <w:b/>
                <w:caps/>
              </w:rPr>
            </w:pPr>
            <w:r w:rsidRPr="00001A85">
              <w:rPr>
                <w:rFonts w:ascii="Arial" w:hAnsi="Arial" w:cs="Arial"/>
                <w:b/>
                <w:caps/>
              </w:rPr>
              <w:tab/>
            </w:r>
            <w:sdt>
              <w:sdtPr>
                <w:rPr>
                  <w:rFonts w:ascii="Arial" w:hAnsi="Arial" w:cs="Arial"/>
                  <w:b/>
                  <w:caps/>
                </w:rPr>
                <w:id w:val="-801920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aps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caps/>
              </w:rPr>
              <w:t xml:space="preserve">    NON</w:t>
            </w:r>
          </w:p>
          <w:p w14:paraId="64C9FD26" w14:textId="1506E0F3" w:rsidR="0062232E" w:rsidRPr="007961FD" w:rsidRDefault="0062232E" w:rsidP="00DF0BB5">
            <w:pPr>
              <w:tabs>
                <w:tab w:val="left" w:pos="1418"/>
                <w:tab w:val="left" w:leader="dot" w:pos="9072"/>
              </w:tabs>
              <w:spacing w:before="120"/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91A4" w14:textId="20A1B3EC" w:rsidR="00202FFE" w:rsidRDefault="00202FFE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</w:rPr>
            </w:pPr>
            <w:r w:rsidRPr="00001A85">
              <w:rPr>
                <w:rFonts w:ascii="Arial" w:hAnsi="Arial" w:cs="Arial"/>
                <w:caps/>
                <w:u w:val="single"/>
              </w:rPr>
              <w:t>Préalable</w:t>
            </w:r>
            <w:r w:rsidRPr="00001A85">
              <w:rPr>
                <w:rFonts w:ascii="Arial" w:hAnsi="Arial" w:cs="Arial"/>
                <w:caps/>
              </w:rPr>
              <w:t xml:space="preserve"> : </w:t>
            </w:r>
          </w:p>
          <w:p w14:paraId="76803AC0" w14:textId="77777777" w:rsidR="00F763C2" w:rsidRPr="00001A85" w:rsidRDefault="00F763C2" w:rsidP="0035598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</w:rPr>
            </w:pPr>
          </w:p>
          <w:p w14:paraId="3B3D1D91" w14:textId="5848A534" w:rsidR="00202FFE" w:rsidRDefault="00F763C2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202FFE" w:rsidRPr="00001A85">
              <w:rPr>
                <w:rFonts w:ascii="Arial" w:hAnsi="Arial" w:cs="Arial"/>
              </w:rPr>
              <w:t xml:space="preserve">’annexe de sécurité signée entre le CEA et le titulaire doit avoir été modifiée pour y intégrer le(s) </w:t>
            </w:r>
            <w:r w:rsidR="00EA36C3" w:rsidRPr="00001A85">
              <w:rPr>
                <w:rFonts w:ascii="Arial" w:hAnsi="Arial" w:cs="Arial"/>
              </w:rPr>
              <w:t>sous-traitant</w:t>
            </w:r>
            <w:r w:rsidR="00202FFE" w:rsidRPr="00001A85">
              <w:rPr>
                <w:rFonts w:ascii="Arial" w:hAnsi="Arial" w:cs="Arial"/>
              </w:rPr>
              <w:t>(s) en p</w:t>
            </w:r>
            <w:r w:rsidR="00D134E9">
              <w:rPr>
                <w:rFonts w:ascii="Arial" w:hAnsi="Arial" w:cs="Arial"/>
              </w:rPr>
              <w:t>récisant les activités confiées.</w:t>
            </w:r>
          </w:p>
          <w:p w14:paraId="0047C2D2" w14:textId="77777777" w:rsidR="00D134E9" w:rsidRPr="00001A85" w:rsidRDefault="00D134E9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</w:p>
          <w:p w14:paraId="32A4071D" w14:textId="5BB788F2" w:rsidR="00202FFE" w:rsidRPr="00001A85" w:rsidRDefault="00F763C2" w:rsidP="00202FFE">
            <w:pPr>
              <w:numPr>
                <w:ilvl w:val="0"/>
                <w:numId w:val="4"/>
              </w:numPr>
              <w:tabs>
                <w:tab w:val="clear" w:pos="720"/>
                <w:tab w:val="left" w:pos="434"/>
                <w:tab w:val="right" w:leader="dot" w:pos="10205"/>
              </w:tabs>
              <w:spacing w:before="60" w:after="6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202FFE" w:rsidRPr="00001A85">
              <w:rPr>
                <w:rFonts w:ascii="Arial" w:hAnsi="Arial" w:cs="Arial"/>
              </w:rPr>
              <w:t xml:space="preserve">e titulaire </w:t>
            </w:r>
            <w:r>
              <w:rPr>
                <w:rFonts w:ascii="Arial" w:hAnsi="Arial" w:cs="Arial"/>
              </w:rPr>
              <w:t xml:space="preserve">du marché </w:t>
            </w:r>
            <w:r w:rsidR="00202FFE" w:rsidRPr="00001A85">
              <w:rPr>
                <w:rFonts w:ascii="Arial" w:hAnsi="Arial" w:cs="Arial"/>
              </w:rPr>
              <w:t xml:space="preserve">doit rédiger une annexe de sécurité avec son (ses) </w:t>
            </w:r>
            <w:r w:rsidR="00EA36C3" w:rsidRPr="00001A85">
              <w:rPr>
                <w:rFonts w:ascii="Arial" w:hAnsi="Arial" w:cs="Arial"/>
              </w:rPr>
              <w:t>sous-traitant</w:t>
            </w:r>
            <w:r w:rsidR="00202FFE" w:rsidRPr="00001A85">
              <w:rPr>
                <w:rFonts w:ascii="Arial" w:hAnsi="Arial" w:cs="Arial"/>
              </w:rPr>
              <w:t>(s) qui doit être validée par le CEA</w:t>
            </w:r>
            <w:r w:rsidR="00A75807">
              <w:rPr>
                <w:rFonts w:ascii="Arial" w:hAnsi="Arial" w:cs="Arial"/>
              </w:rPr>
              <w:t>.</w:t>
            </w:r>
          </w:p>
          <w:p w14:paraId="59B1A94B" w14:textId="7F9AB339" w:rsidR="00202FFE" w:rsidRPr="00001A85" w:rsidRDefault="00202FFE" w:rsidP="00355985">
            <w:pPr>
              <w:tabs>
                <w:tab w:val="left" w:pos="434"/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DF0BB5" w:rsidRPr="00001A85" w14:paraId="752E3FD3" w14:textId="77777777" w:rsidTr="00E71760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BD1" w14:textId="78340669" w:rsidR="00DF0BB5" w:rsidRPr="00001A85" w:rsidRDefault="00DF0BB5" w:rsidP="00DF0BB5">
            <w:pPr>
              <w:tabs>
                <w:tab w:val="right" w:leader="dot" w:pos="10205"/>
              </w:tabs>
              <w:spacing w:before="60" w:after="60"/>
              <w:jc w:val="both"/>
              <w:rPr>
                <w:rFonts w:ascii="Arial" w:hAnsi="Arial" w:cs="Arial"/>
                <w:caps/>
                <w:u w:val="single"/>
              </w:rPr>
            </w:pPr>
            <w:r w:rsidRPr="001C2C80">
              <w:rPr>
                <w:rFonts w:ascii="Arial" w:hAnsi="Arial" w:cs="Arial"/>
                <w:b/>
                <w:i/>
              </w:rPr>
              <w:t xml:space="preserve">Si </w:t>
            </w:r>
            <w:r>
              <w:rPr>
                <w:rFonts w:ascii="Arial" w:hAnsi="Arial" w:cs="Arial"/>
                <w:b/>
                <w:i/>
              </w:rPr>
              <w:t>le marché rentre dans un des trois cas visés ci-dessus</w:t>
            </w:r>
            <w:r w:rsidRPr="001C2C80">
              <w:rPr>
                <w:rFonts w:ascii="Arial" w:hAnsi="Arial" w:cs="Arial"/>
                <w:b/>
                <w:i/>
              </w:rPr>
              <w:t>, joindre la pièce n°</w:t>
            </w:r>
            <w:r>
              <w:rPr>
                <w:rFonts w:ascii="Arial" w:hAnsi="Arial" w:cs="Arial"/>
                <w:b/>
                <w:i/>
              </w:rPr>
              <w:t xml:space="preserve"> 7</w:t>
            </w:r>
            <w:r w:rsidRPr="001C2C80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figurant dans la rubrique n° 8</w:t>
            </w:r>
            <w:r w:rsidRPr="001C2C80">
              <w:rPr>
                <w:rFonts w:ascii="Arial" w:hAnsi="Arial" w:cs="Arial"/>
                <w:b/>
                <w:i/>
              </w:rPr>
              <w:t xml:space="preserve"> du présent document</w:t>
            </w:r>
            <w:r>
              <w:rPr>
                <w:rFonts w:ascii="Arial" w:hAnsi="Arial" w:cs="Arial"/>
                <w:b/>
                <w:i/>
              </w:rPr>
              <w:t xml:space="preserve"> (décision d’habilitation ou avis </w:t>
            </w:r>
            <w:r w:rsidR="00700E46">
              <w:rPr>
                <w:rFonts w:ascii="Arial" w:hAnsi="Arial" w:cs="Arial"/>
                <w:b/>
                <w:i/>
              </w:rPr>
              <w:t>sans réserve d’enquête administrative de la personne morale</w:t>
            </w:r>
            <w:r>
              <w:rPr>
                <w:rFonts w:ascii="Arial" w:hAnsi="Arial" w:cs="Arial"/>
                <w:b/>
                <w:i/>
              </w:rPr>
              <w:t>).</w:t>
            </w:r>
          </w:p>
        </w:tc>
      </w:tr>
    </w:tbl>
    <w:p w14:paraId="64F9F22E" w14:textId="2EBFCE8D" w:rsidR="00202FFE" w:rsidRDefault="00202FFE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</w:p>
    <w:p w14:paraId="658AEF31" w14:textId="4B8850A5" w:rsidR="00202FFE" w:rsidRDefault="005E39E0" w:rsidP="00045C82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INTERVENTION SUR UN SITE DU CEA </w:t>
      </w:r>
      <w:r w:rsidRPr="00AE3F32">
        <w:rPr>
          <w:rFonts w:ascii="Arial" w:hAnsi="Arial" w:cs="Arial"/>
          <w:b/>
        </w:rPr>
        <w:t xml:space="preserve"> :  </w:t>
      </w:r>
      <w:sdt>
        <w:sdtPr>
          <w:rPr>
            <w:rFonts w:ascii="Arial" w:hAnsi="Arial" w:cs="Arial"/>
            <w:b/>
          </w:rPr>
          <w:id w:val="-125380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1F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AE3F32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136841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1FD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AE3F32">
        <w:rPr>
          <w:rFonts w:ascii="Arial" w:hAnsi="Arial" w:cs="Arial"/>
          <w:b/>
          <w:caps/>
        </w:rPr>
        <w:t xml:space="preserve">   non</w:t>
      </w:r>
    </w:p>
    <w:p w14:paraId="785544EB" w14:textId="09E0C5FE" w:rsidR="004458C6" w:rsidRDefault="004458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72DFFF6" w14:textId="284C6B33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–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 MEL: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77777777" w:rsidR="007961FD" w:rsidRPr="00EB2444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1464D7A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 ET QUALITE DES PERSONNES HABILITEES A ENGAGER L’ENTREPRISE</w:t>
      </w:r>
      <w:r w:rsidR="00CB22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:</w:t>
      </w:r>
    </w:p>
    <w:p w14:paraId="73327373" w14:textId="77777777" w:rsidR="00564133" w:rsidRDefault="00564133" w:rsidP="00564133">
      <w:pPr>
        <w:tabs>
          <w:tab w:val="right" w:leader="dot" w:pos="9072"/>
          <w:tab w:val="right" w:leader="dot" w:pos="10205"/>
        </w:tabs>
        <w:spacing w:before="240" w:line="24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1 /</w:t>
      </w:r>
      <w:r>
        <w:rPr>
          <w:rFonts w:ascii="Arial" w:hAnsi="Arial" w:cs="Arial"/>
        </w:rPr>
        <w:tab/>
      </w:r>
    </w:p>
    <w:p w14:paraId="7183F497" w14:textId="77777777" w:rsidR="00564133" w:rsidRDefault="00564133" w:rsidP="00564133">
      <w:pPr>
        <w:tabs>
          <w:tab w:val="right" w:leader="dot" w:pos="9072"/>
          <w:tab w:val="right" w:leader="dot" w:pos="10205"/>
        </w:tabs>
        <w:spacing w:before="240" w:line="240" w:lineRule="exac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2 /</w:t>
      </w:r>
      <w:r>
        <w:rPr>
          <w:rFonts w:ascii="Arial" w:hAnsi="Arial" w:cs="Arial"/>
        </w:rPr>
        <w:tab/>
      </w:r>
    </w:p>
    <w:p w14:paraId="01682BDE" w14:textId="34F639A7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site cea </w:t>
      </w:r>
    </w:p>
    <w:p w14:paraId="5BEB40CA" w14:textId="7F1A6446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Pr="00C652CB">
        <w:rPr>
          <w:rFonts w:ascii="Arial" w:hAnsi="Arial" w:cs="Arial"/>
          <w:caps/>
        </w:rPr>
        <w:t xml:space="preserve"> …………………………</w:t>
      </w:r>
      <w:proofErr w:type="gramStart"/>
      <w:r w:rsidRPr="00C652CB">
        <w:rPr>
          <w:rFonts w:ascii="Arial" w:hAnsi="Arial" w:cs="Arial"/>
          <w:caps/>
        </w:rPr>
        <w:t>…….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3B935665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(QUALIBAT, AFNOR, </w:t>
      </w:r>
      <w:r w:rsidR="00771A97">
        <w:rPr>
          <w:rFonts w:ascii="Arial" w:hAnsi="Arial" w:cs="Arial"/>
          <w:b/>
        </w:rPr>
        <w:t>CEFRI, 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</w:p>
    <w:p w14:paraId="3E2E3A90" w14:textId="0B354B34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REFERENCES RECENTES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DANS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</w:p>
    <w:tbl>
      <w:tblPr>
        <w:tblW w:w="899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540"/>
        <w:gridCol w:w="1571"/>
        <w:gridCol w:w="4599"/>
      </w:tblGrid>
      <w:tr w:rsidR="00564133" w14:paraId="0027F3FB" w14:textId="77777777" w:rsidTr="00DD6345">
        <w:trPr>
          <w:trHeight w:val="906"/>
        </w:trPr>
        <w:tc>
          <w:tcPr>
            <w:tcW w:w="284" w:type="dxa"/>
            <w:tcBorders>
              <w:right w:val="nil"/>
            </w:tcBorders>
          </w:tcPr>
          <w:p w14:paraId="2AC25681" w14:textId="77777777" w:rsidR="00564133" w:rsidRDefault="00564133" w:rsidP="009541B1">
            <w:pPr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left w:val="nil"/>
            </w:tcBorders>
          </w:tcPr>
          <w:p w14:paraId="7C7D644F" w14:textId="77777777" w:rsidR="00564133" w:rsidRDefault="00564133" w:rsidP="009541B1">
            <w:pPr>
              <w:spacing w:before="120" w:after="120" w:line="160" w:lineRule="exact"/>
              <w:ind w:lef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</w:p>
        </w:tc>
        <w:tc>
          <w:tcPr>
            <w:tcW w:w="1571" w:type="dxa"/>
          </w:tcPr>
          <w:p w14:paraId="717E158B" w14:textId="37A47D2A" w:rsidR="00564133" w:rsidRDefault="00564133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de</w:t>
            </w:r>
            <w:r w:rsidR="00CD5F69">
              <w:rPr>
                <w:rFonts w:ascii="Arial" w:hAnsi="Arial" w:cs="Arial"/>
              </w:rPr>
              <w:t xml:space="preserve">s prestations </w:t>
            </w:r>
            <w:r>
              <w:rPr>
                <w:rFonts w:ascii="Arial" w:hAnsi="Arial" w:cs="Arial"/>
              </w:rPr>
              <w:t>(en K€)</w:t>
            </w: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D0D769A" w14:textId="5329301B" w:rsidR="00564133" w:rsidRDefault="00CD5F69" w:rsidP="009541B1">
            <w:pPr>
              <w:spacing w:before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</w:t>
            </w:r>
          </w:p>
          <w:p w14:paraId="588BA439" w14:textId="1692C6E3" w:rsidR="00564133" w:rsidRDefault="00564133" w:rsidP="009541B1">
            <w:pPr>
              <w:spacing w:after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(Date, lieu, objet)</w:t>
            </w:r>
          </w:p>
        </w:tc>
      </w:tr>
      <w:tr w:rsidR="00564133" w14:paraId="30EC75D3" w14:textId="77777777" w:rsidTr="00DD6345">
        <w:tc>
          <w:tcPr>
            <w:tcW w:w="284" w:type="dxa"/>
          </w:tcPr>
          <w:p w14:paraId="17C78C6C" w14:textId="77777777" w:rsidR="00564133" w:rsidRDefault="00564133" w:rsidP="009541B1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40" w:type="dxa"/>
          </w:tcPr>
          <w:p w14:paraId="5D62D377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33576856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B4A6AB5" w14:textId="77777777" w:rsidR="00564133" w:rsidRDefault="00564133" w:rsidP="009541B1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59BE0EE" w14:textId="77777777" w:rsidTr="00DD6345">
        <w:tc>
          <w:tcPr>
            <w:tcW w:w="284" w:type="dxa"/>
          </w:tcPr>
          <w:p w14:paraId="7A70F1D8" w14:textId="77777777" w:rsidR="00564133" w:rsidRDefault="00564133" w:rsidP="009541B1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40" w:type="dxa"/>
          </w:tcPr>
          <w:p w14:paraId="59FAF5A3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0BAE45F6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7BE9661" w14:textId="77777777" w:rsidR="00564133" w:rsidRDefault="00564133" w:rsidP="009541B1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6C17EB6" w14:textId="77777777" w:rsidTr="00DD6345">
        <w:tc>
          <w:tcPr>
            <w:tcW w:w="284" w:type="dxa"/>
          </w:tcPr>
          <w:p w14:paraId="6810CE32" w14:textId="77777777" w:rsidR="00564133" w:rsidRDefault="00564133" w:rsidP="009541B1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40" w:type="dxa"/>
          </w:tcPr>
          <w:p w14:paraId="67C335CB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46F3A096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B646D4B" w14:textId="77777777" w:rsidR="00564133" w:rsidRDefault="00564133" w:rsidP="009541B1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61B1E607" w14:textId="77777777" w:rsidTr="00DD6345">
        <w:tc>
          <w:tcPr>
            <w:tcW w:w="284" w:type="dxa"/>
          </w:tcPr>
          <w:p w14:paraId="6826C2E3" w14:textId="77777777" w:rsidR="00564133" w:rsidRDefault="00564133" w:rsidP="009541B1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40" w:type="dxa"/>
          </w:tcPr>
          <w:p w14:paraId="320F7634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16366669" w14:textId="77777777" w:rsidR="00564133" w:rsidRDefault="00564133" w:rsidP="009541B1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4003827E" w14:textId="77777777" w:rsidR="00564133" w:rsidRDefault="00564133" w:rsidP="009541B1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</w:tbl>
    <w:p w14:paraId="5F21A998" w14:textId="320A28EA" w:rsidR="00564133" w:rsidRDefault="00564133" w:rsidP="00924091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6D0A365B" w14:textId="28294EBA" w:rsidR="00AD79F6" w:rsidRPr="00E96475" w:rsidRDefault="00891E93" w:rsidP="00AD79F6">
      <w:pPr>
        <w:pStyle w:val="Paragraphedeliste"/>
        <w:numPr>
          <w:ilvl w:val="0"/>
          <w:numId w:val="25"/>
        </w:num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AD79F6">
        <w:rPr>
          <w:rFonts w:ascii="Arial" w:hAnsi="Arial" w:cs="Arial"/>
          <w:b/>
        </w:rPr>
        <w:t>ACCIDENTS DU TRAVAIL AU COURS DES 3 DERNIERS EXERCICES</w:t>
      </w:r>
      <w:r w:rsidRPr="00AD79F6">
        <w:rPr>
          <w:rFonts w:ascii="Arial" w:hAnsi="Arial" w:cs="Arial"/>
        </w:rPr>
        <w:t xml:space="preserve"> :</w:t>
      </w:r>
    </w:p>
    <w:p w14:paraId="0DC0F825" w14:textId="5BFCAF83" w:rsidR="00783170" w:rsidRDefault="00783170" w:rsidP="00B02524">
      <w:pPr>
        <w:pStyle w:val="Paragraphedeliste"/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04"/>
        <w:gridCol w:w="1204"/>
        <w:gridCol w:w="1204"/>
        <w:gridCol w:w="1204"/>
        <w:gridCol w:w="1204"/>
        <w:gridCol w:w="1204"/>
      </w:tblGrid>
      <w:tr w:rsidR="00380E60" w14:paraId="2E5B7F72" w14:textId="77777777" w:rsidTr="00906243">
        <w:trPr>
          <w:trHeight w:val="506"/>
        </w:trPr>
        <w:tc>
          <w:tcPr>
            <w:tcW w:w="1985" w:type="dxa"/>
          </w:tcPr>
          <w:p w14:paraId="77870F7B" w14:textId="37ABAA81" w:rsidR="00DD6345" w:rsidRPr="00F549B0" w:rsidRDefault="00906243" w:rsidP="00C94AE4">
            <w:pPr>
              <w:tabs>
                <w:tab w:val="left" w:pos="42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549B0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B8AF5" wp14:editId="666BF2DF">
                      <wp:simplePos x="0" y="0"/>
                      <wp:positionH relativeFrom="column">
                        <wp:posOffset>-64782</wp:posOffset>
                      </wp:positionH>
                      <wp:positionV relativeFrom="paragraph">
                        <wp:posOffset>5450</wp:posOffset>
                      </wp:positionV>
                      <wp:extent cx="1245379" cy="308540"/>
                      <wp:effectExtent l="0" t="0" r="31115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5379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959C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5.1pt;margin-top:.45pt;width:98.05pt;height:24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"/>
                  </w:pict>
                </mc:Fallback>
              </mc:AlternateContent>
            </w:r>
            <w:r w:rsidR="00DD6345" w:rsidRPr="00F549B0">
              <w:rPr>
                <w:rFonts w:ascii="Arial" w:hAnsi="Arial" w:cs="Arial"/>
                <w:sz w:val="16"/>
                <w:szCs w:val="16"/>
              </w:rPr>
              <w:t>Années</w:t>
            </w:r>
          </w:p>
          <w:p w14:paraId="1369DB12" w14:textId="77777777" w:rsidR="00DD6345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49B0">
              <w:rPr>
                <w:rFonts w:ascii="Arial" w:hAnsi="Arial" w:cs="Arial"/>
                <w:sz w:val="16"/>
                <w:szCs w:val="16"/>
              </w:rPr>
              <w:t>Taux</w:t>
            </w:r>
          </w:p>
        </w:tc>
        <w:tc>
          <w:tcPr>
            <w:tcW w:w="2408" w:type="dxa"/>
            <w:gridSpan w:val="2"/>
            <w:vAlign w:val="center"/>
          </w:tcPr>
          <w:p w14:paraId="5F05FEE7" w14:textId="48BD0AA2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n-3</w:t>
            </w:r>
          </w:p>
        </w:tc>
        <w:tc>
          <w:tcPr>
            <w:tcW w:w="2408" w:type="dxa"/>
            <w:gridSpan w:val="2"/>
            <w:vAlign w:val="center"/>
          </w:tcPr>
          <w:p w14:paraId="0410DB0F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n-2</w:t>
            </w:r>
          </w:p>
        </w:tc>
        <w:tc>
          <w:tcPr>
            <w:tcW w:w="2408" w:type="dxa"/>
            <w:gridSpan w:val="2"/>
            <w:vAlign w:val="center"/>
          </w:tcPr>
          <w:p w14:paraId="15B07A96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n-1</w:t>
            </w:r>
          </w:p>
        </w:tc>
      </w:tr>
      <w:tr w:rsidR="00380E60" w14:paraId="2442F68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0734FFAD" w14:textId="23C571C3" w:rsidR="00DD6345" w:rsidRPr="00906243" w:rsidRDefault="00DD6345" w:rsidP="009E5385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i/>
                <w:sz w:val="18"/>
                <w:szCs w:val="18"/>
              </w:rPr>
              <w:t>Code APE retenu</w:t>
            </w:r>
            <w:r w:rsidRPr="00906243">
              <w:rPr>
                <w:rStyle w:val="Appelnotedebasdep"/>
                <w:rFonts w:ascii="Arial" w:hAnsi="Arial" w:cs="Arial"/>
                <w:i/>
                <w:sz w:val="18"/>
                <w:szCs w:val="18"/>
              </w:rPr>
              <w:footnoteReference w:id="1"/>
            </w:r>
            <w:r w:rsidRPr="00906243">
              <w:rPr>
                <w:rFonts w:ascii="Arial" w:hAnsi="Arial" w:cs="Arial"/>
                <w:sz w:val="18"/>
                <w:szCs w:val="18"/>
              </w:rPr>
              <w:t xml:space="preserve"> : |__|__|__|__| |__|</w:t>
            </w:r>
          </w:p>
        </w:tc>
        <w:tc>
          <w:tcPr>
            <w:tcW w:w="1204" w:type="dxa"/>
            <w:vAlign w:val="center"/>
          </w:tcPr>
          <w:p w14:paraId="1741395C" w14:textId="1F486732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Stat</w:t>
            </w:r>
            <w:r w:rsidR="001766F6" w:rsidRPr="00906243">
              <w:rPr>
                <w:rFonts w:ascii="Arial" w:hAnsi="Arial" w:cs="Arial"/>
                <w:sz w:val="18"/>
                <w:szCs w:val="18"/>
              </w:rPr>
              <w:t>istiques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 xml:space="preserve"> nationales </w:t>
            </w:r>
            <w:r w:rsidRPr="00906243"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04" w:type="dxa"/>
            <w:vAlign w:val="center"/>
          </w:tcPr>
          <w:p w14:paraId="3C424A06" w14:textId="4E7E9A95" w:rsidR="00DD6345" w:rsidRPr="00906243" w:rsidRDefault="00570E0B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1204" w:type="dxa"/>
            <w:vAlign w:val="center"/>
          </w:tcPr>
          <w:p w14:paraId="561EAC95" w14:textId="20E06211" w:rsidR="00DD6345" w:rsidRPr="00906243" w:rsidRDefault="00570E0B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 xml:space="preserve">nationales 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71CFB940" w14:textId="6EE2CDB3" w:rsidR="00DD6345" w:rsidRPr="00906243" w:rsidRDefault="00570E0B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4902C662" w14:textId="5CDA7E15" w:rsidR="00DD6345" w:rsidRPr="00906243" w:rsidRDefault="00570E0B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naionales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0A817A71" w14:textId="765ED9BD" w:rsidR="00DD6345" w:rsidRPr="00906243" w:rsidRDefault="00570E0B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90624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380E60" w14:paraId="2ED4893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37F94D3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Taux de fréquence</w:t>
            </w:r>
          </w:p>
        </w:tc>
        <w:tc>
          <w:tcPr>
            <w:tcW w:w="1204" w:type="dxa"/>
            <w:vAlign w:val="center"/>
          </w:tcPr>
          <w:p w14:paraId="721460EA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2D6EFB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AB6F8F3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8796855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24A4477E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D57729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E60" w14:paraId="3A55549B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2AA1B65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Taux de gravité</w:t>
            </w:r>
          </w:p>
        </w:tc>
        <w:tc>
          <w:tcPr>
            <w:tcW w:w="1204" w:type="dxa"/>
            <w:vAlign w:val="center"/>
          </w:tcPr>
          <w:p w14:paraId="18DCDE88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6C51C05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74D1856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03AB546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ED230AF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0A2A30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1A5D60" w14:textId="77777777" w:rsidR="00D73007" w:rsidRDefault="00D73007" w:rsidP="00D73007"/>
    <w:p w14:paraId="0FC423FC" w14:textId="406142B2" w:rsidR="00DE79D4" w:rsidRPr="000623A6" w:rsidRDefault="00DE79D4" w:rsidP="000623A6">
      <w:pPr>
        <w:pStyle w:val="Paragraphedeliste"/>
        <w:numPr>
          <w:ilvl w:val="0"/>
          <w:numId w:val="25"/>
        </w:num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0623A6">
        <w:rPr>
          <w:rFonts w:ascii="Arial" w:hAnsi="Arial" w:cs="Arial"/>
          <w:b/>
        </w:rPr>
        <w:t>LE SOUS-TRAITANT EMPLOIE DES SALARIES DETACHES</w:t>
      </w:r>
      <w:r w:rsidR="00900996">
        <w:rPr>
          <w:rFonts w:ascii="Arial" w:hAnsi="Arial" w:cs="Arial"/>
          <w:b/>
        </w:rPr>
        <w:t xml:space="preserve"> TRANSNATIONAUX</w:t>
      </w:r>
    </w:p>
    <w:p w14:paraId="75D78D15" w14:textId="2C545536" w:rsidR="00891E93" w:rsidRDefault="00945EE8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</w:rPr>
      </w:pPr>
      <w:sdt>
        <w:sdtPr>
          <w:rPr>
            <w:rFonts w:ascii="Arial" w:hAnsi="Arial" w:cs="Arial"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ED2E97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OUI</w:t>
      </w:r>
      <w:r w:rsidR="00DD6345">
        <w:rPr>
          <w:rFonts w:ascii="Arial" w:hAnsi="Arial" w:cs="Arial"/>
        </w:rPr>
        <w:t xml:space="preserve">       </w:t>
      </w:r>
      <w:sdt>
        <w:sdtPr>
          <w:rPr>
            <w:rFonts w:ascii="Arial" w:hAnsi="Arial" w:cs="Arial"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  <w:sz w:val="22"/>
          <w:szCs w:val="22"/>
        </w:rPr>
        <w:t xml:space="preserve"> NON</w:t>
      </w:r>
      <w:r w:rsidR="00DD6345">
        <w:rPr>
          <w:rFonts w:ascii="Arial" w:hAnsi="Arial" w:cs="Arial"/>
        </w:rPr>
        <w:t xml:space="preserve">       </w:t>
      </w:r>
    </w:p>
    <w:p w14:paraId="4CD2D333" w14:textId="2B5CA00B" w:rsidR="00D73007" w:rsidRPr="00D73007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D73007">
        <w:rPr>
          <w:rFonts w:ascii="Arial" w:hAnsi="Arial" w:cs="Arial"/>
          <w:i/>
        </w:rPr>
        <w:t xml:space="preserve">Si oui, </w:t>
      </w:r>
      <w:r w:rsidR="00D73007" w:rsidRPr="00D73007">
        <w:rPr>
          <w:rFonts w:ascii="Arial" w:hAnsi="Arial" w:cs="Arial"/>
          <w:i/>
        </w:rPr>
        <w:t xml:space="preserve">joindre la pièce n° </w:t>
      </w:r>
      <w:r w:rsidR="00BC51B1">
        <w:rPr>
          <w:rFonts w:ascii="Arial" w:hAnsi="Arial" w:cs="Arial"/>
          <w:i/>
        </w:rPr>
        <w:t>5</w:t>
      </w:r>
      <w:r w:rsidR="00BC51B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 xml:space="preserve">figurant dans la rubrique n° </w:t>
      </w:r>
      <w:r w:rsidR="00C035E1">
        <w:rPr>
          <w:rFonts w:ascii="Arial" w:hAnsi="Arial" w:cs="Arial"/>
          <w:i/>
        </w:rPr>
        <w:t>8</w:t>
      </w:r>
      <w:r w:rsidR="00C035E1" w:rsidRPr="00D73007">
        <w:rPr>
          <w:rFonts w:ascii="Arial" w:hAnsi="Arial" w:cs="Arial"/>
          <w:i/>
        </w:rPr>
        <w:t xml:space="preserve"> </w:t>
      </w:r>
      <w:r w:rsidR="00D73007" w:rsidRPr="00D73007">
        <w:rPr>
          <w:rFonts w:ascii="Arial" w:hAnsi="Arial" w:cs="Arial"/>
          <w:i/>
        </w:rPr>
        <w:t>du présent document</w:t>
      </w:r>
      <w:r w:rsidR="00897738">
        <w:rPr>
          <w:rFonts w:ascii="Arial" w:hAnsi="Arial" w:cs="Arial"/>
          <w:i/>
        </w:rPr>
        <w:t>.</w:t>
      </w:r>
    </w:p>
    <w:p w14:paraId="33ADEEE2" w14:textId="77777777" w:rsidR="00AA211E" w:rsidRPr="00AD79F6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32B2113F" w14:textId="3D79F7A7" w:rsidR="00AA211E" w:rsidRPr="00813B19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AD79F6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>
        <w:rPr>
          <w:rFonts w:ascii="Arial" w:hAnsi="Arial" w:cs="Arial"/>
          <w:i/>
        </w:rPr>
        <w:t xml:space="preserve"> ainsi que les salariés</w:t>
      </w:r>
      <w:r w:rsidR="0062527D">
        <w:rPr>
          <w:color w:val="1F497D"/>
        </w:rPr>
        <w:t xml:space="preserve"> </w:t>
      </w:r>
      <w:r w:rsidR="0062527D" w:rsidRPr="00813B19">
        <w:rPr>
          <w:rFonts w:ascii="Arial" w:hAnsi="Arial" w:cs="Arial"/>
          <w:i/>
        </w:rPr>
        <w:t xml:space="preserve">français détachés en France par </w:t>
      </w:r>
      <w:r w:rsidR="0062527D">
        <w:rPr>
          <w:rFonts w:ascii="Arial" w:hAnsi="Arial" w:cs="Arial"/>
          <w:i/>
        </w:rPr>
        <w:t>leur</w:t>
      </w:r>
      <w:r w:rsidR="0062527D" w:rsidRPr="00813B19">
        <w:rPr>
          <w:rFonts w:ascii="Arial" w:hAnsi="Arial" w:cs="Arial"/>
          <w:i/>
        </w:rPr>
        <w:t xml:space="preserve"> société étrangère</w:t>
      </w:r>
      <w:r w:rsidR="0062527D">
        <w:rPr>
          <w:rFonts w:ascii="Arial" w:hAnsi="Arial" w:cs="Arial"/>
          <w:i/>
        </w:rPr>
        <w:t xml:space="preserve"> (ne nécessitant pas d’autorisation de travail </w:t>
      </w:r>
      <w:r w:rsidR="0062527D" w:rsidRPr="00813B19">
        <w:rPr>
          <w:rFonts w:ascii="Arial" w:hAnsi="Arial" w:cs="Arial"/>
          <w:i/>
        </w:rPr>
        <w:t>prévue à l'article L. 5221-2</w:t>
      </w:r>
      <w:r w:rsidR="002F553F">
        <w:rPr>
          <w:rFonts w:ascii="Arial" w:hAnsi="Arial" w:cs="Arial"/>
          <w:i/>
        </w:rPr>
        <w:t xml:space="preserve"> du code du travail</w:t>
      </w:r>
      <w:r w:rsidR="0062527D">
        <w:rPr>
          <w:rFonts w:ascii="Arial" w:hAnsi="Arial" w:cs="Arial"/>
          <w:i/>
        </w:rPr>
        <w:t>)</w:t>
      </w:r>
      <w:r w:rsidRPr="00AD79F6">
        <w:rPr>
          <w:rFonts w:ascii="Arial" w:hAnsi="Arial" w:cs="Arial"/>
          <w:i/>
        </w:rPr>
        <w:t>.</w:t>
      </w:r>
    </w:p>
    <w:p w14:paraId="1F5AA17A" w14:textId="77777777" w:rsidR="00AA211E" w:rsidRDefault="00AA211E" w:rsidP="00813B19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11320075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>3- NATURE 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  <w:r w:rsidR="001D6DE4" w:rsidRPr="00DD6345">
        <w:rPr>
          <w:rFonts w:ascii="Arial" w:hAnsi="Arial" w:cs="Arial"/>
          <w:b/>
        </w:rPr>
        <w:t>(reprendre les éléments concernés tels qu’ils figurent dans le contrat de sous-traitance)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tbl>
      <w:tblPr>
        <w:tblW w:w="90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2713"/>
        <w:gridCol w:w="2222"/>
        <w:gridCol w:w="1789"/>
      </w:tblGrid>
      <w:tr w:rsidR="00975A6C" w14:paraId="2BE94254" w14:textId="77777777" w:rsidTr="009B60B7">
        <w:trPr>
          <w:trHeight w:val="765"/>
          <w:jc w:val="center"/>
        </w:trPr>
        <w:tc>
          <w:tcPr>
            <w:tcW w:w="906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5B719" w14:textId="285F167A" w:rsidR="00975A6C" w:rsidRDefault="00975A6C" w:rsidP="009B60B7">
            <w:pPr>
              <w:tabs>
                <w:tab w:val="left" w:leader="dot" w:pos="9101"/>
              </w:tabs>
              <w:spacing w:before="60" w:line="360" w:lineRule="auto"/>
              <w:ind w:right="-25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Nature de la prestation sous trait</w:t>
            </w:r>
            <w:r w:rsidR="009B60B7">
              <w:rPr>
                <w:rFonts w:ascii="Arial" w:hAnsi="Arial" w:cs="Arial"/>
              </w:rPr>
              <w:t xml:space="preserve">ée : </w:t>
            </w:r>
            <w:r w:rsidR="009B60B7">
              <w:rPr>
                <w:rFonts w:ascii="Arial" w:hAnsi="Arial" w:cs="Arial"/>
              </w:rPr>
              <w:tab/>
            </w:r>
          </w:p>
          <w:p w14:paraId="59CD169C" w14:textId="652FA625" w:rsidR="008C4843" w:rsidRDefault="008C4843" w:rsidP="001E28C4">
            <w:pPr>
              <w:spacing w:before="60" w:line="360" w:lineRule="auto"/>
              <w:rPr>
                <w:rFonts w:ascii="Arial" w:hAnsi="Arial" w:cs="Arial"/>
              </w:rPr>
            </w:pPr>
          </w:p>
        </w:tc>
      </w:tr>
      <w:tr w:rsidR="008C4843" w14:paraId="21ACD701" w14:textId="77777777" w:rsidTr="009B6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89" w:type="dxa"/>
          <w:jc w:val="center"/>
        </w:trPr>
        <w:tc>
          <w:tcPr>
            <w:tcW w:w="727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9BF6" w14:textId="1AB1DF5A" w:rsidR="008C4843" w:rsidRDefault="008C4843">
            <w:pPr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 de sensibilité de la prestation sous traitée :</w:t>
            </w:r>
          </w:p>
        </w:tc>
      </w:tr>
      <w:tr w:rsidR="00C93942" w14:paraId="547160DE" w14:textId="6BE0BA4D" w:rsidTr="009B6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89" w:type="dxa"/>
          <w:jc w:val="center"/>
        </w:trPr>
        <w:tc>
          <w:tcPr>
            <w:tcW w:w="23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8256F" w14:textId="6DB5CD55" w:rsidR="00C93942" w:rsidRDefault="00C93942">
            <w:pPr>
              <w:spacing w:before="60" w:after="60" w:line="200" w:lineRule="exact"/>
            </w:pPr>
            <w:r>
              <w:rPr>
                <w:rFonts w:ascii="Arial" w:hAnsi="Arial" w:cs="Arial"/>
              </w:rPr>
              <w:t xml:space="preserve">Aucune : </w:t>
            </w:r>
            <w:sdt>
              <w:sdtPr>
                <w:rPr>
                  <w:rFonts w:ascii="Arial" w:hAnsi="Arial" w:cs="Arial"/>
                </w:rPr>
                <w:id w:val="94958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27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624A" w14:textId="35735682" w:rsidR="00C93942" w:rsidRDefault="00C93942" w:rsidP="00C93942">
            <w:pPr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Sensible : </w:t>
            </w:r>
            <w:sdt>
              <w:sdtPr>
                <w:rPr>
                  <w:rFonts w:ascii="Arial" w:hAnsi="Arial" w:cs="Arial"/>
                </w:rPr>
                <w:id w:val="-192417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BA97538" w14:textId="77777777" w:rsidR="00C93942" w:rsidRDefault="00C93942" w:rsidP="00C93942">
            <w:pPr>
              <w:spacing w:before="60" w:after="60" w:line="200" w:lineRule="exact"/>
              <w:rPr>
                <w:rFonts w:ascii="Arial" w:hAnsi="Arial" w:cs="Arial"/>
              </w:rPr>
            </w:pPr>
          </w:p>
          <w:p w14:paraId="2A20D1BE" w14:textId="76308159" w:rsidR="00C93942" w:rsidRDefault="00C93942">
            <w:pPr>
              <w:spacing w:before="60" w:after="60" w:line="200" w:lineRule="exact"/>
            </w:pPr>
          </w:p>
        </w:tc>
        <w:tc>
          <w:tcPr>
            <w:tcW w:w="22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E3A82" w14:textId="3CEB9957" w:rsidR="00C93942" w:rsidRDefault="00C93942" w:rsidP="00A861A0">
            <w:pPr>
              <w:tabs>
                <w:tab w:val="left" w:pos="1081"/>
              </w:tabs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Classifié  :</w:t>
            </w:r>
            <w:r w:rsidR="00A861A0">
              <w:rPr>
                <w:rFonts w:ascii="Arial" w:hAnsi="Arial" w:cs="Arial"/>
              </w:rPr>
              <w:t xml:space="preserve"> </w:t>
            </w:r>
            <w:r w:rsidR="00A861A0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93009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369EFC3B" w14:textId="7406E5BB" w:rsidR="00C93942" w:rsidRPr="00213981" w:rsidRDefault="00C350F3" w:rsidP="00DD6345">
            <w:pPr>
              <w:pStyle w:val="Paragraphedeliste"/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</w:t>
            </w:r>
            <w:r w:rsidR="00C93942" w:rsidRPr="00213981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hAnsi="Arial" w:cs="Arial"/>
                </w:rPr>
                <w:id w:val="139932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1A228A7D" w14:textId="11D87367" w:rsidR="00C93942" w:rsidRPr="00B02524" w:rsidRDefault="00C350F3" w:rsidP="00DD6345">
            <w:pPr>
              <w:pStyle w:val="Paragraphedeliste"/>
              <w:spacing w:before="60" w:after="6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Très secret</w:t>
            </w:r>
            <w:r w:rsidRPr="00B0252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hAnsi="Arial" w:cs="Arial"/>
                </w:rPr>
                <w:id w:val="-9463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394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45EA95A9" w14:textId="77777777" w:rsidR="00C93942" w:rsidRPr="00B02524" w:rsidRDefault="00C93942" w:rsidP="00B02524">
            <w:pPr>
              <w:pStyle w:val="Paragraphedeliste"/>
              <w:spacing w:before="60" w:after="60" w:line="200" w:lineRule="exact"/>
              <w:rPr>
                <w:rFonts w:ascii="Arial" w:hAnsi="Arial" w:cs="Arial"/>
              </w:rPr>
            </w:pPr>
          </w:p>
          <w:p w14:paraId="481B2543" w14:textId="0F6E47A9" w:rsidR="00C93942" w:rsidRDefault="00C93942">
            <w:pPr>
              <w:spacing w:before="60" w:after="60" w:line="200" w:lineRule="exact"/>
            </w:pPr>
            <w:r>
              <w:rPr>
                <w:rFonts w:ascii="Arial" w:hAnsi="Arial" w:cs="Arial"/>
              </w:rPr>
              <w:t xml:space="preserve">sans détention </w:t>
            </w:r>
            <w:sdt>
              <w:sdtPr>
                <w:rPr>
                  <w:rFonts w:ascii="Arial" w:hAnsi="Arial" w:cs="Arial"/>
                </w:rPr>
                <w:id w:val="-201714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br/>
              <w:t xml:space="preserve">avec détention </w:t>
            </w:r>
            <w:sdt>
              <w:sdtPr>
                <w:rPr>
                  <w:rFonts w:ascii="Arial" w:hAnsi="Arial" w:cs="Arial"/>
                </w:rPr>
                <w:id w:val="619807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19BB5F3B" w14:textId="2ACF4E36" w:rsidR="006A2E3E" w:rsidRDefault="006A2E3E" w:rsidP="006A2E3E">
      <w:pPr>
        <w:pStyle w:val="Paragraphedeliste"/>
        <w:ind w:left="1065"/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1"/>
        <w:gridCol w:w="881"/>
        <w:gridCol w:w="881"/>
        <w:gridCol w:w="2192"/>
        <w:gridCol w:w="2187"/>
      </w:tblGrid>
      <w:tr w:rsidR="00DD6345" w14:paraId="24184EF7" w14:textId="77777777" w:rsidTr="00C94AE4">
        <w:tc>
          <w:tcPr>
            <w:tcW w:w="905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F2417" w14:textId="77777777" w:rsidR="00DD6345" w:rsidRPr="00D53527" w:rsidRDefault="00DD6345" w:rsidP="00C94AE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 xml:space="preserve">Le sous-traitant </w:t>
            </w:r>
            <w:r>
              <w:rPr>
                <w:rFonts w:ascii="Arial" w:hAnsi="Arial" w:cs="Arial"/>
              </w:rPr>
              <w:t>dispose-t</w:t>
            </w:r>
            <w:r w:rsidRPr="000C001E">
              <w:rPr>
                <w:rFonts w:ascii="Arial" w:hAnsi="Arial" w:cs="Arial"/>
              </w:rPr>
              <w:t xml:space="preserve">-il </w:t>
            </w:r>
            <w:r>
              <w:rPr>
                <w:rFonts w:ascii="Arial" w:hAnsi="Arial" w:cs="Arial"/>
              </w:rPr>
              <w:t>d’une habilitation</w:t>
            </w:r>
            <w:r w:rsidRPr="000C001E">
              <w:rPr>
                <w:rFonts w:ascii="Arial" w:hAnsi="Arial" w:cs="Arial"/>
              </w:rPr>
              <w:t xml:space="preserve">: </w:t>
            </w:r>
            <w:sdt>
              <w:sdtPr>
                <w:rPr>
                  <w:rFonts w:ascii="Arial" w:hAnsi="Arial" w:cs="Arial"/>
                </w:rPr>
                <w:id w:val="-19906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 xml:space="preserve"> oui / </w:t>
            </w:r>
            <w:sdt>
              <w:sdtPr>
                <w:rPr>
                  <w:rFonts w:ascii="Arial" w:hAnsi="Arial" w:cs="Arial"/>
                </w:rPr>
                <w:id w:val="-31781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 xml:space="preserve"> non</w:t>
            </w:r>
          </w:p>
        </w:tc>
      </w:tr>
      <w:tr w:rsidR="00DD6345" w14:paraId="3DB2699B" w14:textId="77777777" w:rsidTr="00C94AE4">
        <w:tc>
          <w:tcPr>
            <w:tcW w:w="29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A0D94" w14:textId="77777777" w:rsidR="00DD6345" w:rsidRPr="00D53527" w:rsidRDefault="00DD6345" w:rsidP="00C94AE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>Si oui, niveau d’habilitation</w:t>
            </w:r>
          </w:p>
        </w:tc>
        <w:tc>
          <w:tcPr>
            <w:tcW w:w="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DB47" w14:textId="37EE2BEB" w:rsidR="00DD6345" w:rsidRPr="00D53527" w:rsidRDefault="00945EE8" w:rsidP="00C350F3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016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</w:t>
            </w:r>
            <w:r w:rsidR="00C350F3">
              <w:rPr>
                <w:rFonts w:ascii="Arial" w:hAnsi="Arial" w:cs="Arial"/>
              </w:rPr>
              <w:t>secret</w:t>
            </w:r>
          </w:p>
        </w:tc>
        <w:tc>
          <w:tcPr>
            <w:tcW w:w="8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41DF1" w14:textId="3EDCC02E" w:rsidR="00DD6345" w:rsidRPr="00D53527" w:rsidRDefault="00945EE8" w:rsidP="00C350F3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929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</w:t>
            </w:r>
            <w:r w:rsidR="00C350F3">
              <w:rPr>
                <w:rFonts w:ascii="Arial" w:hAnsi="Arial" w:cs="Arial"/>
              </w:rPr>
              <w:t>très secret</w:t>
            </w:r>
          </w:p>
        </w:tc>
        <w:tc>
          <w:tcPr>
            <w:tcW w:w="21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D76A6" w14:textId="77777777" w:rsidR="00DD6345" w:rsidRPr="00D53527" w:rsidRDefault="00945EE8" w:rsidP="00C94AE4">
            <w:pPr>
              <w:spacing w:before="60" w:after="60" w:line="20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6128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34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6345" w:rsidRPr="000C001E">
              <w:rPr>
                <w:rFonts w:ascii="Arial" w:hAnsi="Arial" w:cs="Arial"/>
              </w:rPr>
              <w:t xml:space="preserve"> sans détention </w:t>
            </w:r>
          </w:p>
        </w:tc>
        <w:tc>
          <w:tcPr>
            <w:tcW w:w="21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9ED0" w14:textId="77777777" w:rsidR="00DD6345" w:rsidRPr="00D53527" w:rsidRDefault="00DD6345" w:rsidP="00C94AE4">
            <w:pPr>
              <w:spacing w:before="60" w:after="60" w:line="200" w:lineRule="exact"/>
              <w:rPr>
                <w:rFonts w:ascii="Arial" w:hAnsi="Arial" w:cs="Arial"/>
              </w:rPr>
            </w:pPr>
            <w:r w:rsidRPr="000C001E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33696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001E">
              <w:rPr>
                <w:rFonts w:ascii="Arial" w:hAnsi="Arial" w:cs="Arial"/>
              </w:rPr>
              <w:t>avec détentio</w:t>
            </w:r>
            <w:r>
              <w:rPr>
                <w:rFonts w:ascii="Arial" w:hAnsi="Arial" w:cs="Arial"/>
              </w:rPr>
              <w:t>n</w:t>
            </w:r>
          </w:p>
        </w:tc>
      </w:tr>
    </w:tbl>
    <w:p w14:paraId="6C6DE754" w14:textId="77777777" w:rsidR="00A33963" w:rsidRPr="00B269C7" w:rsidRDefault="00A33963" w:rsidP="00A33963">
      <w:pPr>
        <w:rPr>
          <w:rFonts w:ascii="Arial" w:hAnsi="Arial" w:cs="Arial"/>
          <w:b/>
          <w:caps/>
        </w:rPr>
      </w:pPr>
      <w:r w:rsidRPr="00B269C7">
        <w:rPr>
          <w:rFonts w:ascii="Arial" w:hAnsi="Arial" w:cs="Arial"/>
          <w:b/>
          <w:caps/>
        </w:rPr>
        <w:t> </w:t>
      </w:r>
    </w:p>
    <w:p w14:paraId="43162713" w14:textId="4506D6D4" w:rsidR="00D8326C" w:rsidRDefault="00D8326C" w:rsidP="006A2E3E">
      <w:pPr>
        <w:pStyle w:val="Paragraphedeliste"/>
        <w:ind w:left="1065"/>
      </w:pPr>
    </w:p>
    <w:p w14:paraId="326C5C69" w14:textId="77777777" w:rsidR="00E04DFB" w:rsidRDefault="00E04DFB" w:rsidP="006A2E3E">
      <w:pPr>
        <w:pStyle w:val="Paragraphedeliste"/>
        <w:ind w:left="1065"/>
      </w:pPr>
    </w:p>
    <w:p w14:paraId="7FE81F11" w14:textId="77777777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D13298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D13298">
        <w:rPr>
          <w:rFonts w:ascii="Arial" w:hAnsi="Arial" w:cs="Arial"/>
        </w:rPr>
        <w:t xml:space="preserve"> </w:t>
      </w:r>
      <w:r w:rsidRPr="00D13298">
        <w:rPr>
          <w:rFonts w:ascii="Arial" w:hAnsi="Arial" w:cs="Arial"/>
          <w:b/>
          <w:bCs/>
        </w:rPr>
        <w:t xml:space="preserve">Sous-traitance de traitement de données à caractère personnel </w:t>
      </w:r>
      <w:r w:rsidRPr="00D13298">
        <w:rPr>
          <w:rFonts w:ascii="Arial" w:hAnsi="Arial" w:cs="Arial"/>
          <w:i/>
        </w:rPr>
        <w:t>(à compléter le cas échéant)</w:t>
      </w:r>
      <w:r w:rsidRPr="00D13298">
        <w:rPr>
          <w:rFonts w:ascii="Arial" w:hAnsi="Arial" w:cs="Arial"/>
        </w:rPr>
        <w:t> :</w:t>
      </w:r>
    </w:p>
    <w:p w14:paraId="06FCC917" w14:textId="77777777" w:rsidR="00D92452" w:rsidRPr="00C847AF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93346C" w14:textId="4B7FBE9F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 w:rsidR="00A861A0">
        <w:rPr>
          <w:rFonts w:ascii="Arial" w:hAnsi="Arial" w:cs="Arial"/>
        </w:rPr>
        <w:tab/>
      </w:r>
    </w:p>
    <w:p w14:paraId="214F050D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F819A30" w14:textId="3C252542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A0514CE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FFBF5EF" w14:textId="1C812043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50169628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D8B6F8D" w14:textId="28D8ED85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La ou les </w:t>
      </w:r>
      <w:r w:rsidR="00A861A0">
        <w:rPr>
          <w:rFonts w:ascii="Arial" w:hAnsi="Arial" w:cs="Arial"/>
        </w:rPr>
        <w:t xml:space="preserve">finalité(s) du traitement sont : </w:t>
      </w:r>
      <w:r w:rsidR="00A861A0">
        <w:rPr>
          <w:rFonts w:ascii="Arial" w:hAnsi="Arial" w:cs="Arial"/>
        </w:rPr>
        <w:tab/>
      </w:r>
    </w:p>
    <w:p w14:paraId="394320BB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F4B7BBA" w14:textId="067DD4E0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6DD66795" w14:textId="77777777" w:rsidR="00DD6345" w:rsidRPr="00C847AF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550B73D" w14:textId="0BDA8326" w:rsidR="00DD6345" w:rsidRPr="00C847AF" w:rsidRDefault="00DD6345" w:rsidP="00A861A0">
      <w:pPr>
        <w:pStyle w:val="En-tte"/>
        <w:tabs>
          <w:tab w:val="clear" w:pos="4536"/>
          <w:tab w:val="right" w:leader="dot" w:pos="9072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 w:rsidR="00A861A0">
        <w:rPr>
          <w:rFonts w:ascii="Arial" w:hAnsi="Arial" w:cs="Arial"/>
        </w:rPr>
        <w:t xml:space="preserve"> </w:t>
      </w:r>
      <w:r w:rsidR="00A861A0">
        <w:rPr>
          <w:rFonts w:ascii="Arial" w:hAnsi="Arial" w:cs="Arial"/>
        </w:rPr>
        <w:tab/>
      </w:r>
    </w:p>
    <w:p w14:paraId="14927F99" w14:textId="77777777" w:rsidR="00DD6345" w:rsidRDefault="00DD6345" w:rsidP="00DD6345">
      <w:pPr>
        <w:jc w:val="both"/>
        <w:rPr>
          <w:rFonts w:ascii="Arial" w:hAnsi="Arial" w:cs="Arial"/>
        </w:rPr>
      </w:pPr>
    </w:p>
    <w:p w14:paraId="5335BB4A" w14:textId="435B6721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données sont hébergées</w:t>
      </w:r>
      <w:r w:rsidR="00FB2B67">
        <w:rPr>
          <w:rFonts w:ascii="Arial" w:hAnsi="Arial" w:cs="Arial"/>
        </w:rPr>
        <w:t xml:space="preserve"> </w:t>
      </w:r>
      <w:r w:rsidR="00FB2B67" w:rsidRPr="005D399C">
        <w:rPr>
          <w:rFonts w:ascii="Arial" w:hAnsi="Arial" w:cs="Arial"/>
        </w:rPr>
        <w:t>(indiquer le lieu)</w:t>
      </w:r>
      <w:r w:rsidR="00A861A0">
        <w:rPr>
          <w:rFonts w:ascii="Arial" w:hAnsi="Arial" w:cs="Arial"/>
        </w:rPr>
        <w:t xml:space="preserve"> : </w:t>
      </w:r>
      <w:r w:rsidR="00A861A0">
        <w:rPr>
          <w:rFonts w:ascii="Arial" w:hAnsi="Arial" w:cs="Arial"/>
        </w:rPr>
        <w:tab/>
      </w:r>
    </w:p>
    <w:p w14:paraId="4F5EF440" w14:textId="77777777" w:rsidR="00DD6345" w:rsidRDefault="00DD6345" w:rsidP="00DD6345">
      <w:pPr>
        <w:jc w:val="both"/>
        <w:rPr>
          <w:rFonts w:ascii="Arial" w:hAnsi="Arial" w:cs="Arial"/>
        </w:rPr>
      </w:pPr>
    </w:p>
    <w:p w14:paraId="08CD2A73" w14:textId="19E5C8E9" w:rsidR="00DD6345" w:rsidRDefault="00CE091E" w:rsidP="00DD634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L’autorité chef de file est</w:t>
      </w:r>
      <w:r w:rsidR="00DD6345">
        <w:rPr>
          <w:rFonts w:ascii="Arial" w:hAnsi="Arial" w:cs="Arial"/>
        </w:rPr>
        <w:t xml:space="preserve"> </w:t>
      </w:r>
      <w:r w:rsidR="00DD6345" w:rsidRPr="00CE091E">
        <w:rPr>
          <w:rFonts w:ascii="Arial" w:hAnsi="Arial" w:cs="Arial"/>
        </w:rPr>
        <w:t>la CNIL</w:t>
      </w:r>
      <w:r w:rsidRPr="00CE091E">
        <w:rPr>
          <w:rFonts w:ascii="Arial" w:hAnsi="Arial" w:cs="Arial"/>
        </w:rPr>
        <w:t>.</w:t>
      </w:r>
    </w:p>
    <w:p w14:paraId="41E2202B" w14:textId="77777777" w:rsidR="00DD6345" w:rsidRDefault="00DD6345" w:rsidP="00DD6345">
      <w:pPr>
        <w:jc w:val="both"/>
        <w:rPr>
          <w:rFonts w:ascii="Arial" w:hAnsi="Arial" w:cs="Arial"/>
        </w:rPr>
      </w:pPr>
    </w:p>
    <w:p w14:paraId="1AF8F9C6" w14:textId="58141B79" w:rsidR="00DD6345" w:rsidRDefault="00DD6345" w:rsidP="00A861A0">
      <w:pPr>
        <w:tabs>
          <w:tab w:val="lef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flux transfrontières : </w:t>
      </w:r>
      <w:r w:rsidR="00A861A0">
        <w:rPr>
          <w:rFonts w:ascii="Arial" w:hAnsi="Arial" w:cs="Arial"/>
        </w:rPr>
        <w:tab/>
      </w:r>
    </w:p>
    <w:p w14:paraId="5C92E6D6" w14:textId="77777777" w:rsidR="00DD6345" w:rsidRDefault="00DD6345" w:rsidP="00DD6345">
      <w:pPr>
        <w:jc w:val="both"/>
        <w:rPr>
          <w:rFonts w:ascii="Arial" w:hAnsi="Arial" w:cs="Arial"/>
        </w:rPr>
      </w:pPr>
    </w:p>
    <w:p w14:paraId="0AAE8BA4" w14:textId="20B0653B" w:rsidR="00DD6345" w:rsidRDefault="00945EE8" w:rsidP="00DD6345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0758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157AFA">
        <w:rPr>
          <w:rFonts w:ascii="Arial" w:hAnsi="Arial" w:cs="Arial"/>
        </w:rPr>
        <w:t xml:space="preserve"> OUI. </w:t>
      </w:r>
    </w:p>
    <w:p w14:paraId="652FDBA2" w14:textId="77777777" w:rsidR="00DD6345" w:rsidRDefault="00945EE8" w:rsidP="00DD6345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33004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NON</w:t>
      </w:r>
    </w:p>
    <w:p w14:paraId="6C76B93B" w14:textId="0619AD91" w:rsidR="00AC4F07" w:rsidRDefault="00AC4F07" w:rsidP="00D92452">
      <w:pPr>
        <w:jc w:val="both"/>
        <w:rPr>
          <w:rFonts w:ascii="Arial" w:hAnsi="Arial" w:cs="Arial"/>
        </w:rPr>
      </w:pPr>
    </w:p>
    <w:p w14:paraId="2224582A" w14:textId="0F099C68" w:rsidR="00DD6345" w:rsidRDefault="00E43FF6" w:rsidP="00D92452">
      <w:pPr>
        <w:jc w:val="both"/>
        <w:rPr>
          <w:rFonts w:ascii="Arial" w:hAnsi="Arial" w:cs="Arial"/>
        </w:rPr>
      </w:pPr>
      <w:r w:rsidRPr="00306E85">
        <w:rPr>
          <w:rFonts w:ascii="Arial" w:hAnsi="Arial" w:cs="Arial"/>
        </w:rPr>
        <w:t>Le sous-traitant s’engage à respecter la Décision de la Commission du 5 février 2010 relative aux clauses contractuelles types pour le transfert de données à caractère personnel vers des sous-traitants établis dans des pays tiers en vertu de la directive 95/46/CE du Parlement européen et du Conseil.</w:t>
      </w:r>
    </w:p>
    <w:p w14:paraId="7EC20177" w14:textId="77777777" w:rsidR="00E43FF6" w:rsidRDefault="00E43FF6" w:rsidP="00D92452">
      <w:pPr>
        <w:jc w:val="both"/>
        <w:rPr>
          <w:rFonts w:ascii="Arial" w:hAnsi="Arial" w:cs="Arial"/>
        </w:rPr>
      </w:pPr>
    </w:p>
    <w:p w14:paraId="7DD5E1DB" w14:textId="0974C046" w:rsidR="00AC4F07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Extraterritorialité ou Clause de «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»</w:t>
      </w:r>
    </w:p>
    <w:p w14:paraId="5F00E358" w14:textId="77777777" w:rsidR="00AC4F07" w:rsidRPr="00B02524" w:rsidRDefault="00AC4F07" w:rsidP="00B02524">
      <w:pPr>
        <w:jc w:val="both"/>
        <w:rPr>
          <w:rFonts w:ascii="Arial" w:hAnsi="Arial" w:cs="Arial"/>
        </w:rPr>
      </w:pPr>
    </w:p>
    <w:p w14:paraId="114677B0" w14:textId="4ED0E9AF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En cas de requête, par les autorités américaines et ou toute autorité extraterritoriale, pour accéder aux données </w:t>
      </w:r>
      <w:r w:rsidR="00FC41FE" w:rsidRPr="00FC41FE">
        <w:rPr>
          <w:rFonts w:ascii="Arial" w:hAnsi="Arial" w:cs="Arial"/>
        </w:rPr>
        <w:t>traitées dans le cadre du marché</w:t>
      </w:r>
      <w:r w:rsidRPr="00B02524">
        <w:rPr>
          <w:rFonts w:ascii="Arial" w:hAnsi="Arial" w:cs="Arial"/>
        </w:rPr>
        <w:t>, sur l</w:t>
      </w:r>
      <w:r w:rsidR="00FC41FE" w:rsidRPr="00FC41FE">
        <w:rPr>
          <w:rFonts w:ascii="Arial" w:hAnsi="Arial" w:cs="Arial"/>
        </w:rPr>
        <w:t xml:space="preserve">e fondement du Cloud </w:t>
      </w:r>
      <w:proofErr w:type="spellStart"/>
      <w:r w:rsidR="00FC41FE" w:rsidRPr="00FC41FE">
        <w:rPr>
          <w:rFonts w:ascii="Arial" w:hAnsi="Arial" w:cs="Arial"/>
        </w:rPr>
        <w:t>Act</w:t>
      </w:r>
      <w:proofErr w:type="spellEnd"/>
      <w:r w:rsidR="00FC41FE" w:rsidRPr="00FC41FE">
        <w:rPr>
          <w:rFonts w:ascii="Arial" w:hAnsi="Arial" w:cs="Arial"/>
        </w:rPr>
        <w:t xml:space="preserve">, le sous-traitant </w:t>
      </w:r>
      <w:r w:rsidRPr="00B02524">
        <w:rPr>
          <w:rFonts w:ascii="Arial" w:hAnsi="Arial" w:cs="Arial"/>
        </w:rPr>
        <w:t xml:space="preserve">s’engage à en informer le CEA, et à intenter, dans un délai de quatorze jours au plus tard à compter de la réception de la requête, toute forme de recours judiciaire prévu par le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 ou par toute loi américaine, afin d’éviter par tout moyen que les données du CEA soient transmises aux autorités américaines.</w:t>
      </w:r>
    </w:p>
    <w:p w14:paraId="576A486B" w14:textId="4FF341A3" w:rsidR="00AC4F07" w:rsidRPr="00B02524" w:rsidRDefault="00FC41FE" w:rsidP="00B02524">
      <w:pPr>
        <w:jc w:val="both"/>
        <w:rPr>
          <w:rFonts w:ascii="Arial" w:hAnsi="Arial" w:cs="Arial"/>
        </w:rPr>
      </w:pPr>
      <w:r w:rsidRPr="00FC41FE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sous-traitant </w:t>
      </w:r>
      <w:r w:rsidR="00AC4F07" w:rsidRPr="00B02524">
        <w:rPr>
          <w:rFonts w:ascii="Arial" w:hAnsi="Arial" w:cs="Arial"/>
        </w:rPr>
        <w:t xml:space="preserve">ne pourra en aucun cas transmettre les données tant qu’un juge français n’aura pas rendu de décision exécutoire. </w:t>
      </w:r>
    </w:p>
    <w:p w14:paraId="23691487" w14:textId="77777777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 xml:space="preserve">Etant donné le caractère sensible des données traitées par le CEA, toute transmission de ces données en vertu du Cloud </w:t>
      </w:r>
      <w:proofErr w:type="spellStart"/>
      <w:r w:rsidRPr="00B02524">
        <w:rPr>
          <w:rFonts w:ascii="Arial" w:hAnsi="Arial" w:cs="Arial"/>
        </w:rPr>
        <w:t>Act</w:t>
      </w:r>
      <w:proofErr w:type="spellEnd"/>
      <w:r w:rsidRPr="00B02524">
        <w:rPr>
          <w:rFonts w:ascii="Arial" w:hAnsi="Arial" w:cs="Arial"/>
        </w:rPr>
        <w:t xml:space="preserve">, ou de toute autre législation extraterritoriale violerait nécessairement le Règlement général relatif à la protection des données (RGPD) ainsi que la Directive européenne 2016/943 relative à la protection du secret d’affaires. Il est rappelé que le RGPD est considéré comme une loi de police, dont l’application ne peut être exclue. </w:t>
      </w:r>
    </w:p>
    <w:p w14:paraId="114548DA" w14:textId="12208F99" w:rsidR="00AC4F07" w:rsidRPr="00B02524" w:rsidRDefault="00AC4F07" w:rsidP="00B02524">
      <w:pPr>
        <w:jc w:val="both"/>
        <w:rPr>
          <w:rFonts w:ascii="Arial" w:hAnsi="Arial" w:cs="Arial"/>
        </w:rPr>
      </w:pPr>
      <w:r w:rsidRPr="00B02524">
        <w:rPr>
          <w:rFonts w:ascii="Arial" w:hAnsi="Arial" w:cs="Arial"/>
        </w:rPr>
        <w:t>Toute communication de données [ou tout refus d’exercer ledit recours], par l</w:t>
      </w:r>
      <w:r w:rsidR="00FC41FE" w:rsidRPr="00FC41FE">
        <w:rPr>
          <w:rFonts w:ascii="Arial" w:hAnsi="Arial" w:cs="Arial"/>
        </w:rPr>
        <w:t>e</w:t>
      </w:r>
      <w:r w:rsidR="00FC41FE">
        <w:rPr>
          <w:rFonts w:ascii="Arial" w:hAnsi="Arial" w:cs="Arial"/>
        </w:rPr>
        <w:t xml:space="preserve"> sous-traitant</w:t>
      </w:r>
      <w:r w:rsidRPr="00B02524">
        <w:rPr>
          <w:rFonts w:ascii="Arial" w:hAnsi="Arial" w:cs="Arial"/>
        </w:rPr>
        <w:t xml:space="preserve">, qui violerait la présente clause, causerait nécessairement un préjudice au CEA, que le </w:t>
      </w:r>
      <w:r w:rsidR="00FC41FE">
        <w:rPr>
          <w:rFonts w:ascii="Arial" w:hAnsi="Arial" w:cs="Arial"/>
        </w:rPr>
        <w:t>titulaire</w:t>
      </w:r>
      <w:r w:rsidR="00E51243" w:rsidRPr="00E51243">
        <w:rPr>
          <w:rFonts w:ascii="Arial" w:hAnsi="Arial" w:cs="Arial"/>
        </w:rPr>
        <w:t> </w:t>
      </w:r>
      <w:r w:rsidRPr="00B02524">
        <w:rPr>
          <w:rFonts w:ascii="Arial" w:hAnsi="Arial" w:cs="Arial"/>
        </w:rPr>
        <w:t xml:space="preserve">s’engage à indemniser à hauteur du montant du préjudice subi. </w:t>
      </w:r>
    </w:p>
    <w:p w14:paraId="1272F94F" w14:textId="77777777" w:rsidR="00AC4F07" w:rsidRDefault="00AC4F07" w:rsidP="00D92452">
      <w:pPr>
        <w:jc w:val="both"/>
        <w:rPr>
          <w:rFonts w:ascii="Arial" w:hAnsi="Arial" w:cs="Arial"/>
        </w:rPr>
      </w:pPr>
    </w:p>
    <w:p w14:paraId="2C353091" w14:textId="0FEF4E4C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AE0741">
        <w:rPr>
          <w:rFonts w:ascii="Arial" w:hAnsi="Arial" w:cs="Arial"/>
        </w:rPr>
        <w:t>Le soumissionnaire/titulaire déclare que :</w:t>
      </w:r>
    </w:p>
    <w:p w14:paraId="6A9B6B82" w14:textId="10D7DBC8" w:rsidR="00D92452" w:rsidRDefault="00D92452" w:rsidP="00D92452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9252387" w14:textId="0B401F75" w:rsidR="00DD6345" w:rsidRDefault="00945EE8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2252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</w:rPr>
        <w:t xml:space="preserve">Le sous-traitant présente des garanties suffisantes pour la mise en œuvre de mesures techniques et organisationnelles propres à assurer la protection des données personnelles ; </w:t>
      </w:r>
    </w:p>
    <w:p w14:paraId="70D09BA0" w14:textId="77777777" w:rsidR="00DD6345" w:rsidRPr="00AE0741" w:rsidRDefault="00DD6345" w:rsidP="00DD6345">
      <w:pPr>
        <w:ind w:left="567"/>
        <w:jc w:val="both"/>
        <w:rPr>
          <w:rFonts w:ascii="Arial" w:hAnsi="Arial" w:cs="Arial"/>
        </w:rPr>
      </w:pPr>
    </w:p>
    <w:p w14:paraId="0DEF4210" w14:textId="6A21D990" w:rsidR="00DD6345" w:rsidRDefault="00945EE8" w:rsidP="00DD6345">
      <w:pPr>
        <w:ind w:left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256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>
            <w:rPr>
              <w:rFonts w:ascii="MS Gothic" w:eastAsia="MS Gothic" w:hAnsi="MS Gothic" w:cs="Arial" w:hint="eastAsia"/>
            </w:rPr>
            <w:t>☐</w:t>
          </w:r>
        </w:sdtContent>
      </w:sdt>
      <w:r w:rsidR="00DD6345">
        <w:rPr>
          <w:rFonts w:ascii="Arial" w:hAnsi="Arial" w:cs="Arial"/>
        </w:rPr>
        <w:t xml:space="preserve"> </w:t>
      </w:r>
      <w:r w:rsidR="00DD6345" w:rsidRPr="00AE0741">
        <w:rPr>
          <w:rFonts w:ascii="Arial" w:hAnsi="Arial" w:cs="Arial"/>
          <w:bCs/>
        </w:rPr>
        <w:t>L</w:t>
      </w:r>
      <w:r w:rsidR="00DD6345" w:rsidRPr="00AE0741">
        <w:rPr>
          <w:rFonts w:ascii="Arial" w:hAnsi="Arial" w:cs="Arial"/>
        </w:rPr>
        <w:t>e contrat de sous-traitance intègrera les clauses obligatoires prévues par l’article 28 du RGPD</w:t>
      </w:r>
      <w:r w:rsidR="00DD6345">
        <w:rPr>
          <w:rFonts w:ascii="Arial" w:hAnsi="Arial" w:cs="Arial"/>
        </w:rPr>
        <w:t>.</w:t>
      </w:r>
    </w:p>
    <w:p w14:paraId="687A47E4" w14:textId="77777777" w:rsidR="002B6CFD" w:rsidRPr="00AE0741" w:rsidRDefault="002B6CFD" w:rsidP="00DD6345">
      <w:pPr>
        <w:ind w:left="567"/>
        <w:jc w:val="both"/>
        <w:rPr>
          <w:rFonts w:ascii="Arial" w:hAnsi="Arial" w:cs="Arial"/>
          <w:u w:val="single"/>
        </w:rPr>
      </w:pPr>
    </w:p>
    <w:p w14:paraId="2987E0E3" w14:textId="054FA800" w:rsidR="00DE79D4" w:rsidRDefault="00783170" w:rsidP="00B01350">
      <w:pPr>
        <w:tabs>
          <w:tab w:val="right" w:leader="dot" w:pos="9072"/>
        </w:tabs>
        <w:spacing w:before="100" w:beforeAutospacing="1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Coordonnées du Délégué à la protection des données</w:t>
      </w:r>
      <w:r w:rsidR="00E04DFB">
        <w:rPr>
          <w:rFonts w:ascii="Arial" w:hAnsi="Arial" w:cs="Arial"/>
        </w:rPr>
        <w:t xml:space="preserve"> du titulaire</w:t>
      </w:r>
      <w:r w:rsidR="00A861A0">
        <w:rPr>
          <w:rFonts w:ascii="Arial" w:hAnsi="Arial" w:cs="Arial"/>
        </w:rPr>
        <w:t xml:space="preserve"> : </w:t>
      </w:r>
      <w:r w:rsidR="00B01350">
        <w:rPr>
          <w:rFonts w:ascii="Arial" w:hAnsi="Arial" w:cs="Arial"/>
        </w:rPr>
        <w:tab/>
      </w:r>
    </w:p>
    <w:p w14:paraId="5BECAE70" w14:textId="59772F5C" w:rsidR="00B01350" w:rsidRDefault="00B01350" w:rsidP="00B01350">
      <w:pPr>
        <w:tabs>
          <w:tab w:val="right" w:leader="dot" w:pos="9072"/>
        </w:tabs>
        <w:spacing w:before="100" w:beforeAutospacing="1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4A4FB45" w14:textId="3241E14A" w:rsidR="00A96F85" w:rsidRDefault="00D6285B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C14928">
        <w:rPr>
          <w:rFonts w:ascii="Arial" w:hAnsi="Arial" w:cs="Arial"/>
          <w:b/>
        </w:rPr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A96F85">
        <w:rPr>
          <w:rFonts w:ascii="Arial" w:hAnsi="Arial" w:cs="Arial"/>
          <w:b/>
        </w:rPr>
        <w:t>PRIX DES 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3A934EA" w14:textId="6B6E2A70" w:rsidR="00717FA1" w:rsidRPr="001C7D87" w:rsidRDefault="00717FA1" w:rsidP="00717FA1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Pr="00AF2C81">
        <w:rPr>
          <w:rFonts w:ascii="Arial" w:hAnsi="Arial" w:cs="Arial"/>
          <w:b/>
        </w:rPr>
        <w:t xml:space="preserve">Montant des prestations sous-traitées </w:t>
      </w:r>
      <w:r w:rsidR="006A0F47">
        <w:rPr>
          <w:rFonts w:ascii="Arial" w:hAnsi="Arial" w:cs="Arial"/>
          <w:b/>
        </w:rPr>
        <w:t xml:space="preserve">(hors </w:t>
      </w:r>
      <w:r w:rsidR="0063717C">
        <w:rPr>
          <w:rFonts w:ascii="Arial" w:hAnsi="Arial" w:cs="Arial"/>
          <w:b/>
        </w:rPr>
        <w:t xml:space="preserve">application de la formule de </w:t>
      </w:r>
      <w:r w:rsidR="00F46987">
        <w:rPr>
          <w:rFonts w:ascii="Arial" w:hAnsi="Arial" w:cs="Arial"/>
          <w:b/>
        </w:rPr>
        <w:t>variation</w:t>
      </w:r>
      <w:r w:rsidR="006A0F47">
        <w:rPr>
          <w:rFonts w:ascii="Arial" w:hAnsi="Arial" w:cs="Arial"/>
          <w:b/>
        </w:rPr>
        <w:t xml:space="preserve"> de prix) </w:t>
      </w:r>
      <w:r w:rsidRPr="00AF2C81">
        <w:rPr>
          <w:rFonts w:ascii="Arial" w:hAnsi="Arial" w:cs="Arial"/>
          <w:b/>
        </w:rPr>
        <w:t>:</w:t>
      </w:r>
      <w:r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2D5FC9C1" w14:textId="77777777" w:rsidR="00717FA1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4ECBB54C" w14:textId="4343F98E" w:rsidR="00717FA1" w:rsidRDefault="00717FA1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</w:t>
      </w:r>
      <w:r w:rsidR="00C4262E">
        <w:rPr>
          <w:rFonts w:ascii="Arial" w:hAnsi="Arial" w:cs="Arial"/>
        </w:rPr>
        <w:t>sollicite le</w:t>
      </w:r>
      <w:r>
        <w:rPr>
          <w:rFonts w:ascii="Arial" w:hAnsi="Arial" w:cs="Arial"/>
        </w:rPr>
        <w:t xml:space="preserve"> paiement direct, le montant des prestations sous-traitées indiqué ci-dessous, revalorisé le cas échéant par application de la formule de variation des prix indiquée </w:t>
      </w:r>
      <w:r w:rsidRPr="00F730CC">
        <w:rPr>
          <w:rFonts w:ascii="Arial" w:hAnsi="Arial" w:cs="Arial"/>
          <w:i/>
        </w:rPr>
        <w:t>infra</w:t>
      </w:r>
      <w:r>
        <w:rPr>
          <w:rFonts w:ascii="Arial" w:hAnsi="Arial" w:cs="Arial"/>
        </w:rPr>
        <w:t xml:space="preserve">, constitue le montant maximum des sommes à verser par paiement direct au sous-traitant. </w:t>
      </w:r>
    </w:p>
    <w:p w14:paraId="77F709AF" w14:textId="77777777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77777777" w:rsidR="00717FA1" w:rsidRPr="006C7576" w:rsidRDefault="00717FA1" w:rsidP="00717FA1">
      <w:pPr>
        <w:jc w:val="both"/>
        <w:rPr>
          <w:rFonts w:ascii="Arial" w:hAnsi="Arial" w:cs="Arial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a)</w:t>
      </w:r>
      <w:r w:rsidRPr="001C7D87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1C7D87">
        <w:rPr>
          <w:rFonts w:ascii="Arial" w:hAnsi="Arial" w:cs="Arial"/>
          <w:bCs/>
        </w:rPr>
        <w:t xml:space="preserve">Montant </w:t>
      </w:r>
      <w:r>
        <w:rPr>
          <w:rFonts w:ascii="Arial" w:hAnsi="Arial" w:cs="Arial"/>
        </w:rPr>
        <w:t>du contrat de sous-traitance</w:t>
      </w:r>
      <w:r w:rsidRPr="001C7D87">
        <w:rPr>
          <w:rFonts w:ascii="Arial" w:hAnsi="Arial" w:cs="Arial"/>
        </w:rPr>
        <w:t> </w:t>
      </w:r>
      <w:r w:rsidRPr="006C7576">
        <w:rPr>
          <w:rFonts w:ascii="Arial" w:hAnsi="Arial" w:cs="Arial"/>
        </w:rPr>
        <w:t xml:space="preserve">dans le cas de prestations ne relevant pas du b) ci-dessous : </w:t>
      </w:r>
    </w:p>
    <w:p w14:paraId="14AC47C5" w14:textId="078D4D4E" w:rsidR="00717FA1" w:rsidRPr="001C7D87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Taux de la TVA : </w:t>
      </w:r>
      <w:r>
        <w:rPr>
          <w:rFonts w:ascii="Arial" w:hAnsi="Arial" w:cs="Arial"/>
        </w:rPr>
        <w:tab/>
        <w:t xml:space="preserve"> </w:t>
      </w:r>
      <w:r w:rsidR="00727328">
        <w:rPr>
          <w:rFonts w:ascii="Arial" w:hAnsi="Arial" w:cs="Arial"/>
        </w:rPr>
        <w:t>%</w:t>
      </w:r>
    </w:p>
    <w:p w14:paraId="304A0A43" w14:textId="5CBFDFD2" w:rsidR="00717FA1" w:rsidRPr="001C7D87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Montant HT : </w:t>
      </w:r>
      <w:r>
        <w:rPr>
          <w:rFonts w:ascii="Arial" w:hAnsi="Arial" w:cs="Arial"/>
        </w:rPr>
        <w:tab/>
      </w:r>
      <w:r w:rsidR="00727328">
        <w:rPr>
          <w:rFonts w:ascii="Arial" w:hAnsi="Arial" w:cs="Arial"/>
        </w:rPr>
        <w:t xml:space="preserve"> €</w:t>
      </w:r>
    </w:p>
    <w:p w14:paraId="237880F0" w14:textId="17B0DA20" w:rsidR="00717FA1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Montant TTC : </w:t>
      </w:r>
      <w:r>
        <w:rPr>
          <w:rFonts w:ascii="Arial" w:hAnsi="Arial" w:cs="Arial"/>
        </w:rPr>
        <w:tab/>
      </w:r>
      <w:r w:rsidR="00727328">
        <w:rPr>
          <w:rFonts w:ascii="Arial" w:hAnsi="Arial" w:cs="Arial"/>
        </w:rPr>
        <w:t xml:space="preserve"> €</w:t>
      </w:r>
    </w:p>
    <w:p w14:paraId="60F72D6F" w14:textId="77777777" w:rsidR="00717FA1" w:rsidRPr="001C7D87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77777777" w:rsidR="00717FA1" w:rsidRPr="00E94E1D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b)</w:t>
      </w:r>
      <w:r w:rsidRPr="006C7576">
        <w:rPr>
          <w:rFonts w:ascii="Arial" w:hAnsi="Arial" w:cs="Arial"/>
          <w:bCs/>
          <w:spacing w:val="-10"/>
          <w:position w:val="-2"/>
        </w:rPr>
        <w:t xml:space="preserve"> </w:t>
      </w:r>
      <w:r w:rsidRPr="00E94E1D">
        <w:rPr>
          <w:rFonts w:ascii="Arial" w:hAnsi="Arial" w:cs="Arial"/>
          <w:bCs/>
        </w:rPr>
        <w:t xml:space="preserve">Montant </w:t>
      </w:r>
      <w:r>
        <w:rPr>
          <w:rFonts w:ascii="Arial" w:hAnsi="Arial" w:cs="Arial"/>
          <w:bCs/>
        </w:rPr>
        <w:t>du contrat de sous-traitance</w:t>
      </w:r>
      <w:r w:rsidRPr="00E94E1D">
        <w:rPr>
          <w:rFonts w:ascii="Arial" w:hAnsi="Arial" w:cs="Arial"/>
          <w:bCs/>
        </w:rPr>
        <w:t xml:space="preserve"> dans le cas de travaux sous-traités relevant de </w:t>
      </w:r>
      <w:hyperlink r:id="rId13" w:history="1">
        <w:r w:rsidRPr="008505F1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Pr="008505F1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Pr="008505F1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Pr="008505F1">
        <w:rPr>
          <w:rFonts w:ascii="Arial" w:hAnsi="Arial" w:cs="Arial"/>
          <w:bCs/>
        </w:rPr>
        <w:t xml:space="preserve"> </w:t>
      </w:r>
      <w:r w:rsidRPr="00E94E1D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77777777" w:rsidR="00717FA1" w:rsidRPr="00E94E1D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>Taux de la TVA : auto-liquidation (la TVA est due par le titulaire)</w:t>
      </w:r>
    </w:p>
    <w:p w14:paraId="707B786C" w14:textId="0DFB6E11" w:rsidR="00717FA1" w:rsidRPr="00E94E1D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>
        <w:rPr>
          <w:rFonts w:ascii="Arial" w:hAnsi="Arial" w:cs="Arial"/>
          <w:bCs/>
          <w:spacing w:val="-10"/>
          <w:position w:val="-2"/>
        </w:rPr>
        <w:tab/>
      </w:r>
      <w:r w:rsidR="00727328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4BC7AA24" w14:textId="428BC63C" w:rsidR="00717FA1" w:rsidRDefault="00717FA1" w:rsidP="00717FA1">
      <w:pPr>
        <w:pStyle w:val="Paragraphedeliste"/>
        <w:spacing w:before="120"/>
        <w:ind w:left="0"/>
        <w:contextualSpacing w:val="0"/>
        <w:rPr>
          <w:rFonts w:ascii="Arial" w:hAnsi="Arial" w:cs="Arial"/>
          <w:bCs/>
          <w:spacing w:val="-10"/>
          <w:position w:val="-2"/>
        </w:rPr>
      </w:pPr>
    </w:p>
    <w:p w14:paraId="62F2188F" w14:textId="77777777" w:rsidR="00717FA1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7CA52181" w14:textId="5BAC27FD" w:rsidR="00717FA1" w:rsidRDefault="00717FA1" w:rsidP="00717FA1">
      <w:pPr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FFFF00"/>
          <w:spacing w:val="-10"/>
          <w:position w:val="-2"/>
        </w:rPr>
        <w:t> </w:t>
      </w:r>
      <w:r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Pr="00BA20FC">
        <w:rPr>
          <w:rFonts w:ascii="Arial" w:hAnsi="Arial" w:cs="Arial"/>
          <w:b/>
          <w:bCs/>
        </w:rPr>
        <w:t>Modalités de variation des prix</w:t>
      </w:r>
      <w:r w:rsidR="003A6555">
        <w:rPr>
          <w:rFonts w:ascii="Arial" w:hAnsi="Arial" w:cs="Arial"/>
          <w:b/>
          <w:bCs/>
        </w:rPr>
        <w:t xml:space="preserve"> (le cas échéant)</w:t>
      </w:r>
      <w:r w:rsidRPr="001C7D87">
        <w:rPr>
          <w:rFonts w:ascii="Arial" w:hAnsi="Arial" w:cs="Arial"/>
          <w:bCs/>
        </w:rPr>
        <w:t> :</w:t>
      </w:r>
    </w:p>
    <w:p w14:paraId="3EC4688B" w14:textId="0095F771" w:rsidR="00DE1D37" w:rsidRDefault="00DE1D37" w:rsidP="00DE1D37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138001C" w14:textId="6AF1696B" w:rsidR="00DE1D37" w:rsidRDefault="00DE1D37" w:rsidP="00DE1D37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A6610B4" w14:textId="5D3F9460" w:rsidR="00DE1D37" w:rsidRDefault="00DE1D37" w:rsidP="00DE1D37">
      <w:pPr>
        <w:tabs>
          <w:tab w:val="left" w:leader="dot" w:pos="907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595BDA06" w14:textId="68C904D6" w:rsidR="0066289C" w:rsidRDefault="007B367A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  <w:i/>
        </w:rPr>
      </w:pPr>
      <w:r w:rsidRPr="007B367A">
        <w:rPr>
          <w:rFonts w:ascii="Arial" w:hAnsi="Arial" w:cs="Arial"/>
          <w:i/>
        </w:rPr>
        <w:t>Il est rappelé que les sommes versées au sous-traitant dans le cadre du paiement direct (en ce compris les variations de prix prévues au contrat de sous-traitance) seront nécessairement déduites des sommes dues au titulaire au titre de son marché.</w:t>
      </w:r>
    </w:p>
    <w:p w14:paraId="02CB7DC8" w14:textId="77777777" w:rsidR="00727328" w:rsidRPr="007B367A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  <w:b/>
          <w:i/>
        </w:rPr>
      </w:pPr>
    </w:p>
    <w:p w14:paraId="26C0D51E" w14:textId="698CC449" w:rsidR="0066289C" w:rsidRDefault="00C14928" w:rsidP="00727328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D9D9D9" w:themeFill="background1" w:themeFillShade="D9"/>
        <w:tabs>
          <w:tab w:val="center" w:pos="7938"/>
          <w:tab w:val="right" w:pos="10205"/>
        </w:tabs>
        <w:spacing w:before="60"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6289C">
        <w:rPr>
          <w:rFonts w:ascii="Arial" w:hAnsi="Arial" w:cs="Arial"/>
          <w:b/>
        </w:rPr>
        <w:t xml:space="preserve"> –</w:t>
      </w:r>
      <w:r w:rsidR="0066289C" w:rsidRPr="004E65F1">
        <w:rPr>
          <w:rFonts w:ascii="Arial" w:hAnsi="Arial" w:cs="Arial"/>
          <w:b/>
        </w:rPr>
        <w:t xml:space="preserve"> </w:t>
      </w:r>
      <w:r w:rsidR="0066289C">
        <w:rPr>
          <w:rFonts w:ascii="Arial" w:hAnsi="Arial" w:cs="Arial"/>
          <w:b/>
        </w:rPr>
        <w:t>CONDITIONS DE PAIEMENT</w:t>
      </w:r>
    </w:p>
    <w:p w14:paraId="1526F01B" w14:textId="5FDA03D7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3B3FAF56" w14:textId="77777777" w:rsidR="0063193F" w:rsidRDefault="0063193F" w:rsidP="0063193F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ab/>
      </w:r>
      <w:r w:rsidRPr="00945EE8">
        <w:rPr>
          <w:rFonts w:ascii="Arial" w:hAnsi="Arial" w:cs="Arial"/>
          <w:bCs/>
        </w:rPr>
        <w:t>Paiement du sous-traitant</w:t>
      </w:r>
      <w:r>
        <w:rPr>
          <w:rFonts w:ascii="Arial" w:hAnsi="Arial" w:cs="Arial"/>
          <w:bCs/>
        </w:rPr>
        <w:t> </w:t>
      </w:r>
      <w:r w:rsidRPr="001C7D87">
        <w:rPr>
          <w:rFonts w:ascii="Arial" w:hAnsi="Arial" w:cs="Arial"/>
          <w:bCs/>
        </w:rPr>
        <w:t>:</w:t>
      </w:r>
    </w:p>
    <w:p w14:paraId="7C13ECA8" w14:textId="2206B8B9" w:rsidR="0063193F" w:rsidRPr="001C7D87" w:rsidRDefault="0063193F" w:rsidP="00945EE8">
      <w:pPr>
        <w:tabs>
          <w:tab w:val="left" w:pos="284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ingdings" w:char="F06F"/>
      </w:r>
      <w:r>
        <w:rPr>
          <w:rFonts w:ascii="Arial" w:hAnsi="Arial" w:cs="Arial"/>
          <w:bCs/>
        </w:rPr>
        <w:t xml:space="preserve"> Paiement direct                                      </w:t>
      </w:r>
      <w:r>
        <w:rPr>
          <w:rFonts w:ascii="Arial" w:hAnsi="Arial" w:cs="Arial"/>
          <w:bCs/>
        </w:rPr>
        <w:sym w:font="Wingdings" w:char="F06F"/>
      </w:r>
      <w:r>
        <w:rPr>
          <w:rFonts w:ascii="Arial" w:hAnsi="Arial" w:cs="Arial"/>
          <w:bCs/>
        </w:rPr>
        <w:t xml:space="preserve"> Pas de paiement direct</w:t>
      </w:r>
    </w:p>
    <w:p w14:paraId="64C9F54C" w14:textId="77777777" w:rsidR="0063193F" w:rsidRDefault="0063193F" w:rsidP="00CA0456">
      <w:pPr>
        <w:tabs>
          <w:tab w:val="left" w:pos="284"/>
        </w:tabs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0B9E04A8" w14:textId="6FCE9F80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573E5A5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77777777" w:rsidR="00727328" w:rsidRDefault="00727328" w:rsidP="001D6DE4">
      <w:pPr>
        <w:jc w:val="both"/>
        <w:rPr>
          <w:rFonts w:ascii="Arial" w:hAnsi="Arial" w:cs="Arial"/>
          <w:bCs/>
        </w:rPr>
      </w:pPr>
    </w:p>
    <w:p w14:paraId="295047C3" w14:textId="2C25C873" w:rsidR="00BE2FC8" w:rsidRDefault="00BE2FC8" w:rsidP="00CA0456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Pr="009A0FB5">
        <w:rPr>
          <w:rFonts w:ascii="Arial" w:hAnsi="Arial" w:cs="Arial"/>
        </w:rPr>
        <w:t>Échéancier</w:t>
      </w:r>
      <w:r>
        <w:rPr>
          <w:rFonts w:ascii="Arial" w:hAnsi="Arial" w:cs="Arial"/>
        </w:rPr>
        <w:t xml:space="preserve"> de </w:t>
      </w:r>
      <w:r w:rsidRPr="0029000F">
        <w:rPr>
          <w:rFonts w:ascii="Arial" w:hAnsi="Arial" w:cs="Arial"/>
        </w:rPr>
        <w:t>facturation</w:t>
      </w:r>
      <w:r>
        <w:rPr>
          <w:rFonts w:ascii="Arial" w:hAnsi="Arial" w:cs="Arial"/>
        </w:rPr>
        <w:t> du contrat de sous-traitance (dates, jalons, retenue de garantie le cas échéant…)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159A33F4" w14:textId="77777777" w:rsidR="005479C6" w:rsidRDefault="005479C6" w:rsidP="001D6DE4">
      <w:pPr>
        <w:jc w:val="both"/>
        <w:rPr>
          <w:rFonts w:ascii="Arial" w:hAnsi="Arial" w:cs="Arial"/>
          <w:bCs/>
        </w:rPr>
      </w:pPr>
    </w:p>
    <w:p w14:paraId="70FE6B82" w14:textId="477F2C9B" w:rsidR="001D6DE4" w:rsidRDefault="001D6DE4" w:rsidP="00281AC4">
      <w:pPr>
        <w:tabs>
          <w:tab w:val="left" w:pos="284"/>
        </w:tabs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281AC4">
        <w:rPr>
          <w:rFonts w:ascii="Arial" w:hAnsi="Arial" w:cs="Arial"/>
          <w:color w:val="66CCFF"/>
          <w:spacing w:val="-10"/>
          <w:position w:val="-2"/>
        </w:rPr>
        <w:tab/>
      </w:r>
      <w:r w:rsidRPr="001C7D87">
        <w:rPr>
          <w:rFonts w:ascii="Arial" w:hAnsi="Arial" w:cs="Arial"/>
        </w:rPr>
        <w:t>Le sous-traitant demande à bénéficier d’une avance</w:t>
      </w:r>
      <w:r w:rsidR="00FB4224">
        <w:rPr>
          <w:rFonts w:ascii="Arial" w:hAnsi="Arial" w:cs="Arial"/>
        </w:rPr>
        <w:t> :</w:t>
      </w:r>
    </w:p>
    <w:p w14:paraId="2945DBA2" w14:textId="77777777" w:rsidR="00FB4224" w:rsidRPr="001C7D87" w:rsidRDefault="00FB4224" w:rsidP="001D6DE4">
      <w:pPr>
        <w:jc w:val="both"/>
        <w:rPr>
          <w:rFonts w:ascii="Arial" w:hAnsi="Arial" w:cs="Arial"/>
          <w:bCs/>
        </w:rPr>
      </w:pPr>
    </w:p>
    <w:p w14:paraId="28B1857F" w14:textId="31B7E7AE" w:rsidR="00FB4224" w:rsidRPr="00FB4224" w:rsidRDefault="001D6DE4" w:rsidP="001D6DE4">
      <w:pPr>
        <w:jc w:val="both"/>
        <w:rPr>
          <w:rFonts w:ascii="Arial" w:hAnsi="Arial" w:cs="Arial"/>
          <w:i/>
        </w:rPr>
      </w:pPr>
      <w:r w:rsidRPr="00FB4224">
        <w:rPr>
          <w:rFonts w:ascii="Arial" w:hAnsi="Arial" w:cs="Arial"/>
          <w:i/>
        </w:rPr>
        <w:t>(</w:t>
      </w:r>
      <w:r w:rsidRPr="00FB4224">
        <w:rPr>
          <w:rFonts w:ascii="Arial" w:hAnsi="Arial" w:cs="Arial"/>
          <w:b/>
          <w:i/>
        </w:rPr>
        <w:t>Cocher la case correspondante</w:t>
      </w:r>
      <w:r w:rsidR="00FB4224" w:rsidRPr="00FB4224">
        <w:rPr>
          <w:rFonts w:ascii="Arial" w:hAnsi="Arial" w:cs="Arial"/>
          <w:b/>
          <w:i/>
        </w:rPr>
        <w:t xml:space="preserve"> uniquement pour le sous-traitant bénéficiaire du paiement direct dans le cadre d’un marché public de défense ou de sécurité</w:t>
      </w:r>
      <w:r w:rsidR="00FB4224">
        <w:rPr>
          <w:rFonts w:ascii="Arial" w:hAnsi="Arial" w:cs="Arial"/>
          <w:b/>
          <w:i/>
        </w:rPr>
        <w:t>)</w:t>
      </w:r>
    </w:p>
    <w:p w14:paraId="15A5FBE7" w14:textId="77777777" w:rsidR="00114A0A" w:rsidRDefault="00114A0A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637C48C3" w14:textId="2CB51B84" w:rsidR="00114A0A" w:rsidRDefault="00945EE8" w:rsidP="00114A0A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sdt>
        <w:sdtPr>
          <w:rPr>
            <w:rFonts w:ascii="Arial" w:hAnsi="Arial" w:cs="Arial"/>
            <w:sz w:val="22"/>
            <w:szCs w:val="22"/>
          </w:rPr>
          <w:id w:val="-210841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 w:rsidRPr="0072732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114A0A" w:rsidRPr="008F7C2D">
        <w:rPr>
          <w:rFonts w:ascii="Arial" w:hAnsi="Arial" w:cs="Arial"/>
          <w:sz w:val="40"/>
        </w:rPr>
        <w:t xml:space="preserve"> </w:t>
      </w:r>
      <w:r w:rsidR="00114A0A" w:rsidRPr="00DE79D4">
        <w:rPr>
          <w:rFonts w:ascii="Arial" w:hAnsi="Arial" w:cs="Arial"/>
        </w:rPr>
        <w:t xml:space="preserve">OUI                 </w:t>
      </w:r>
      <w:r w:rsidR="00114A0A">
        <w:rPr>
          <w:rFonts w:ascii="Arial" w:hAnsi="Arial" w:cs="Arial"/>
        </w:rPr>
        <w:t xml:space="preserve">       </w:t>
      </w:r>
      <w:r w:rsidR="00114A0A" w:rsidRPr="00DE79D4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2109719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114A0A" w:rsidRPr="00DE79D4">
        <w:rPr>
          <w:rFonts w:ascii="Arial" w:hAnsi="Arial" w:cs="Arial"/>
        </w:rPr>
        <w:t xml:space="preserve">   NON</w:t>
      </w:r>
    </w:p>
    <w:p w14:paraId="265AE8D6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4E8689FA" w14:textId="487552B7" w:rsidR="00933950" w:rsidRDefault="00933950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 w:rsidRPr="00727328">
        <w:rPr>
          <w:rFonts w:ascii="Arial" w:hAnsi="Arial" w:cs="Arial"/>
          <w:b/>
        </w:rPr>
        <w:t>(</w:t>
      </w:r>
      <w:proofErr w:type="gramStart"/>
      <w:r w:rsidRPr="00727328">
        <w:rPr>
          <w:rFonts w:ascii="Arial" w:hAnsi="Arial" w:cs="Arial"/>
          <w:b/>
        </w:rPr>
        <w:t>le</w:t>
      </w:r>
      <w:proofErr w:type="gramEnd"/>
      <w:r w:rsidRPr="00727328">
        <w:rPr>
          <w:rFonts w:ascii="Arial" w:hAnsi="Arial" w:cs="Arial"/>
          <w:b/>
        </w:rPr>
        <w:t xml:space="preserve"> </w:t>
      </w:r>
      <w:r w:rsidR="00E25900" w:rsidRPr="00727328">
        <w:rPr>
          <w:rFonts w:ascii="Arial" w:hAnsi="Arial" w:cs="Arial"/>
          <w:b/>
        </w:rPr>
        <w:t xml:space="preserve">cas échéant, </w:t>
      </w:r>
      <w:r w:rsidR="002E4CDD" w:rsidRPr="00727328">
        <w:rPr>
          <w:rFonts w:ascii="Arial" w:hAnsi="Arial" w:cs="Arial"/>
          <w:b/>
        </w:rPr>
        <w:t xml:space="preserve">le </w:t>
      </w:r>
      <w:r w:rsidRPr="00727328">
        <w:rPr>
          <w:rFonts w:ascii="Arial" w:hAnsi="Arial" w:cs="Arial"/>
          <w:b/>
        </w:rPr>
        <w:t xml:space="preserve">Titulaire coche l’une des deux cases suivantes selon la situation dans laquelle il se trouve ; à défaut, le paiement direct </w:t>
      </w:r>
      <w:r w:rsidR="00556747" w:rsidRPr="00727328">
        <w:rPr>
          <w:rFonts w:ascii="Arial" w:hAnsi="Arial" w:cs="Arial"/>
          <w:b/>
        </w:rPr>
        <w:t xml:space="preserve">du sous-traitant </w:t>
      </w:r>
      <w:r w:rsidRPr="00727328">
        <w:rPr>
          <w:rFonts w:ascii="Arial" w:hAnsi="Arial" w:cs="Arial"/>
          <w:b/>
        </w:rPr>
        <w:t>sera impossible)</w:t>
      </w:r>
    </w:p>
    <w:p w14:paraId="1B6B3178" w14:textId="27554E68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7CA1746E" w14:textId="3CF7BF14" w:rsidR="00CB2EED" w:rsidRPr="005716FD" w:rsidRDefault="00CB2EED" w:rsidP="00672C97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titulaire établit </w:t>
      </w:r>
      <w:r w:rsidRPr="005716FD">
        <w:rPr>
          <w:rFonts w:ascii="Arial" w:hAnsi="Arial" w:cs="Arial"/>
          <w:iCs/>
        </w:rPr>
        <w:t>qu'aucune cession ni aucun nantissement de créances résultant du marché public ne font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4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5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77D933F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titulaire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267A458F" w:rsidR="00CB2EED" w:rsidRPr="005716FD" w:rsidRDefault="00945EE8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le</w:t>
      </w:r>
      <w:proofErr w:type="gramEnd"/>
      <w:r w:rsidR="00CB2EED" w:rsidRPr="005716FD">
        <w:rPr>
          <w:rFonts w:ascii="Arial" w:hAnsi="Arial" w:cs="Arial"/>
          <w:iCs/>
        </w:rPr>
        <w:t xml:space="preserve">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945EE8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21A83E07" w:rsidR="00CB2EED" w:rsidRPr="005716FD" w:rsidRDefault="00945EE8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titulaire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6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7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38F452F8" w:rsidR="00CB2EED" w:rsidRPr="005716FD" w:rsidRDefault="00945EE8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titulaire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2F31B574" w14:textId="266B6102" w:rsidR="00B50834" w:rsidRPr="005716FD" w:rsidRDefault="00B50834" w:rsidP="003D6BE4">
      <w:pPr>
        <w:spacing w:before="120"/>
        <w:jc w:val="both"/>
        <w:rPr>
          <w:rFonts w:ascii="Arial" w:hAnsi="Arial" w:cs="Arial"/>
        </w:rPr>
      </w:pPr>
    </w:p>
    <w:p w14:paraId="3C5BF5B5" w14:textId="4EBAEBFA" w:rsidR="00B50834" w:rsidRDefault="00B50834" w:rsidP="003D6BE4">
      <w:pPr>
        <w:spacing w:before="120"/>
        <w:jc w:val="both"/>
        <w:rPr>
          <w:rFonts w:ascii="Arial" w:hAnsi="Arial" w:cs="Arial"/>
          <w:highlight w:val="yellow"/>
        </w:rPr>
      </w:pPr>
    </w:p>
    <w:p w14:paraId="73FBAADC" w14:textId="77777777" w:rsidR="00B50834" w:rsidRPr="003D6BE4" w:rsidRDefault="00B50834" w:rsidP="003D6BE4">
      <w:pPr>
        <w:spacing w:before="120"/>
        <w:jc w:val="both"/>
        <w:rPr>
          <w:rFonts w:ascii="Arial" w:hAnsi="Arial" w:cs="Arial"/>
          <w:highlight w:val="yellow"/>
        </w:rPr>
      </w:pPr>
    </w:p>
    <w:p w14:paraId="6DAED7B9" w14:textId="5FD9D18B" w:rsidR="00F42B60" w:rsidRDefault="00F42B6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0CEE7E6" w14:textId="3B1302B7" w:rsidR="001D6DE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>(à remplir impérativement par une personne habilitée à engager le sous-traitant)</w:t>
      </w:r>
    </w:p>
    <w:p w14:paraId="3CA31BA7" w14:textId="77777777" w:rsidR="001D6DE4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586898E1" w14:textId="77777777" w:rsidR="001D6DE4" w:rsidRPr="00DC3A12" w:rsidRDefault="001D6DE4" w:rsidP="001D6DE4">
      <w:pPr>
        <w:pStyle w:val="Corpsdetexte"/>
        <w:spacing w:line="240" w:lineRule="auto"/>
        <w:rPr>
          <w:rFonts w:ascii="Arial" w:hAnsi="Arial" w:cs="Arial"/>
        </w:rPr>
      </w:pPr>
    </w:p>
    <w:p w14:paraId="3FBDC6F5" w14:textId="5E2A7EBD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DC3A12">
        <w:rPr>
          <w:rFonts w:ascii="Arial" w:hAnsi="Arial" w:cs="Arial"/>
          <w:bCs/>
        </w:rPr>
        <w:t>Je soussigné</w:t>
      </w:r>
      <w:r w:rsidR="000A5F1E">
        <w:rPr>
          <w:rFonts w:ascii="Arial" w:hAnsi="Arial" w:cs="Arial"/>
          <w:bCs/>
        </w:rPr>
        <w:t>(e)</w:t>
      </w:r>
      <w:r w:rsidRPr="00DC3A12">
        <w:rPr>
          <w:rFonts w:ascii="Arial" w:hAnsi="Arial" w:cs="Arial"/>
          <w:bCs/>
        </w:rPr>
        <w:t>, M./Mme ……………………………………</w:t>
      </w:r>
      <w:proofErr w:type="gramStart"/>
      <w:r w:rsidRPr="00DC3A12">
        <w:rPr>
          <w:rFonts w:ascii="Arial" w:hAnsi="Arial" w:cs="Arial"/>
          <w:bCs/>
        </w:rPr>
        <w:t>…….</w:t>
      </w:r>
      <w:proofErr w:type="gramEnd"/>
      <w:r w:rsidRPr="00DC3A12">
        <w:rPr>
          <w:rFonts w:ascii="Arial" w:hAnsi="Arial" w:cs="Arial"/>
          <w:bCs/>
        </w:rPr>
        <w:t>., habilité</w:t>
      </w:r>
      <w:r w:rsidR="000A5F1E">
        <w:rPr>
          <w:rFonts w:ascii="Arial" w:hAnsi="Arial" w:cs="Arial"/>
          <w:bCs/>
        </w:rPr>
        <w:t>(e)</w:t>
      </w:r>
      <w:r w:rsidRPr="00DC3A12">
        <w:rPr>
          <w:rFonts w:ascii="Arial" w:hAnsi="Arial" w:cs="Arial"/>
          <w:bCs/>
        </w:rPr>
        <w:t xml:space="preserve"> à engager la personnalité morale de la société ……………………………………………………………………., atteste sur l’honneur  :</w:t>
      </w:r>
    </w:p>
    <w:p w14:paraId="6E8668F6" w14:textId="77777777" w:rsidR="001D6DE4" w:rsidRPr="00DC3A12" w:rsidRDefault="001D6DE4" w:rsidP="001D6DE4">
      <w:pPr>
        <w:autoSpaceDE w:val="0"/>
        <w:autoSpaceDN w:val="0"/>
        <w:ind w:left="284"/>
        <w:jc w:val="both"/>
        <w:rPr>
          <w:rFonts w:ascii="Arial" w:hAnsi="Arial" w:cs="Arial"/>
          <w:b/>
          <w:bCs/>
        </w:rPr>
      </w:pP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8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9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75D01283" w14:textId="1252872B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20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21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4A6320A1" w14:textId="77777777" w:rsidR="001D6DE4" w:rsidRPr="00DC3A12" w:rsidRDefault="001D6DE4" w:rsidP="001D6DE4">
      <w:p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22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23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7546EDDE" w14:textId="77777777" w:rsidR="001D6DE4" w:rsidRPr="00DC3A12" w:rsidRDefault="001D6DE4" w:rsidP="001D6DE4">
      <w:pPr>
        <w:tabs>
          <w:tab w:val="center" w:pos="7938"/>
        </w:tabs>
        <w:rPr>
          <w:rFonts w:ascii="Arial" w:hAnsi="Arial" w:cs="Arial"/>
        </w:rPr>
      </w:pPr>
    </w:p>
    <w:p w14:paraId="3D2044D3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77777777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  <w:t>Nom et qualité du signataire</w:t>
      </w:r>
    </w:p>
    <w:p w14:paraId="0336F6A3" w14:textId="77777777" w:rsidR="001D6DE4" w:rsidRPr="00DC3A12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EA07C71" w14:textId="77777777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DD2E1DB" w14:textId="2EAF573B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7B24981" w14:textId="19C30DA1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EE985A" w14:textId="2FC9936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2835AC" w14:textId="0431E56E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93B6CCE" w14:textId="2A2F9C42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F8A4CAA" w14:textId="60230C0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B90E625" w14:textId="055CC4BD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2F4289A" w14:textId="2BBEBD31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F6CD1B9" w14:textId="593B63E9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674BEA1" w14:textId="399AC86B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078D90" w14:textId="16FDE908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5E1871D" w14:textId="3D2D4F56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E496AFD" w14:textId="3CAD7CE2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69CCA4F" w14:textId="65248E2A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66EC7E9" w14:textId="32EB1D5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D0F6E3" w14:textId="5731B36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8BBDA66" w14:textId="2AE58FFD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D1B567" w14:textId="74D7EFAF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12F121" w14:textId="6627C685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EF7C944" w14:textId="72E2B36F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E0AA1CE" w14:textId="192D6B1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E71A093" w14:textId="75C5749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31642FC" w14:textId="77777777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E2F6134" w14:textId="77777777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2B07283" w14:textId="1A71C78F" w:rsidR="001D6DE4" w:rsidRDefault="001D6DE4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C491854" w14:textId="77777777" w:rsidR="000A1590" w:rsidRDefault="000A159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6BE43E3" w14:textId="2C5D89D8" w:rsidR="00C56292" w:rsidRDefault="002A4EBF" w:rsidP="00727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727328" w:rsidRDefault="00C56292" w:rsidP="00727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727328">
        <w:rPr>
          <w:rFonts w:ascii="Arial" w:hAnsi="Arial" w:cs="Arial"/>
          <w:b/>
        </w:rPr>
        <w:t>(</w:t>
      </w:r>
      <w:proofErr w:type="gramStart"/>
      <w:r w:rsidRPr="00727328">
        <w:rPr>
          <w:rFonts w:ascii="Arial" w:hAnsi="Arial" w:cs="Arial"/>
          <w:b/>
        </w:rPr>
        <w:t>à</w:t>
      </w:r>
      <w:proofErr w:type="gramEnd"/>
      <w:r w:rsidRPr="00727328">
        <w:rPr>
          <w:rFonts w:ascii="Arial" w:hAnsi="Arial" w:cs="Arial"/>
          <w:b/>
        </w:rPr>
        <w:t xml:space="preserve"> joindre impérativement à la présente demande dûment remplie)</w:t>
      </w:r>
    </w:p>
    <w:p w14:paraId="4C5D327B" w14:textId="4876940A" w:rsidR="00C56292" w:rsidRDefault="00C56292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BE2C6D6" w14:textId="77777777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2C7570A5" w:rsidR="000623A6" w:rsidRPr="00341491" w:rsidRDefault="00341491" w:rsidP="00727328">
      <w:p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1-</w:t>
      </w:r>
      <w:r w:rsidRPr="00341491">
        <w:rPr>
          <w:rFonts w:ascii="Arial" w:hAnsi="Arial" w:cs="Arial"/>
        </w:rPr>
        <w:t xml:space="preserve"> </w:t>
      </w:r>
      <w:r w:rsidR="000623A6" w:rsidRPr="00341491">
        <w:rPr>
          <w:rFonts w:ascii="Arial" w:hAnsi="Arial" w:cs="Arial"/>
        </w:rPr>
        <w:t>Une plaquette ou une note décrivant les métiers et les spécialités de l’entreprise ;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55E1ABE8" w14:textId="6CDD73E3" w:rsidR="000623A6" w:rsidRPr="00341491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Un extrait KBIS datant de moins de trois mois ;</w:t>
      </w:r>
    </w:p>
    <w:p w14:paraId="4D8CD519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43E9D71" w:rsidR="000623A6" w:rsidRPr="00341491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>a copie du ou des jugements prononcés si la société est en redressement judiciaire ;</w:t>
      </w:r>
    </w:p>
    <w:p w14:paraId="2E1A4A3A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419E6617" w14:textId="5B6F77A6" w:rsidR="000623A6" w:rsidRPr="000033A2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d’assurance professionnelle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727328">
        <w:rPr>
          <w:rFonts w:ascii="Arial" w:hAnsi="Arial" w:cs="Arial"/>
        </w:rPr>
        <w:t xml:space="preserve"> </w:t>
      </w:r>
      <w:r w:rsidRPr="000033A2">
        <w:rPr>
          <w:rFonts w:ascii="Arial" w:hAnsi="Arial" w:cs="Arial"/>
        </w:rPr>
        <w:t>;</w:t>
      </w:r>
    </w:p>
    <w:p w14:paraId="400E5FEC" w14:textId="4ADDEF94" w:rsidR="00C340AC" w:rsidRPr="00C340AC" w:rsidRDefault="00C340AC" w:rsidP="00727328">
      <w:pPr>
        <w:ind w:left="851" w:hanging="284"/>
        <w:jc w:val="center"/>
        <w:rPr>
          <w:rFonts w:ascii="Arial" w:hAnsi="Arial" w:cs="Arial"/>
        </w:rPr>
      </w:pPr>
    </w:p>
    <w:p w14:paraId="184E4F16" w14:textId="0F9A9B3C" w:rsidR="00900996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du Ministère chargé du travail ; 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6FE7086A" w:rsidR="002D3FE4" w:rsidRPr="002D3FE4" w:rsidRDefault="002D3FE4" w:rsidP="007976FE">
      <w:pPr>
        <w:tabs>
          <w:tab w:val="left" w:pos="851"/>
        </w:tabs>
        <w:ind w:left="851"/>
        <w:jc w:val="both"/>
        <w:rPr>
          <w:rStyle w:val="lev"/>
          <w:rFonts w:ascii="Arial" w:hAnsi="Arial" w:cs="Arial"/>
          <w:i/>
          <w:color w:val="000000"/>
          <w:sz w:val="22"/>
          <w:szCs w:val="22"/>
          <w:shd w:val="clear" w:color="auto" w:fill="FFFFFF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2B72D11E" w14:textId="77777777" w:rsidR="006C7466" w:rsidRPr="00341491" w:rsidRDefault="006C7466" w:rsidP="002D3FE4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2F42C6F0" w14:textId="1709D13C" w:rsidR="004969D7" w:rsidRPr="00B52473" w:rsidRDefault="00293C2E" w:rsidP="00727328">
      <w:pPr>
        <w:pStyle w:val="Paragraphedeliste"/>
        <w:numPr>
          <w:ilvl w:val="0"/>
          <w:numId w:val="46"/>
        </w:numPr>
        <w:spacing w:before="120" w:line="200" w:lineRule="exact"/>
        <w:ind w:left="851" w:hanging="284"/>
        <w:jc w:val="both"/>
        <w:rPr>
          <w:rFonts w:ascii="Arial" w:hAnsi="Arial" w:cs="Arial"/>
        </w:rPr>
      </w:pPr>
      <w:r w:rsidRPr="00B52473">
        <w:rPr>
          <w:rFonts w:ascii="Arial" w:hAnsi="Arial" w:cs="Arial"/>
        </w:rPr>
        <w:t>Dernière a</w:t>
      </w:r>
      <w:r w:rsidR="004969D7" w:rsidRPr="00B52473">
        <w:rPr>
          <w:rFonts w:ascii="Arial" w:hAnsi="Arial" w:cs="Arial"/>
        </w:rPr>
        <w:t>ttestation</w:t>
      </w:r>
      <w:r w:rsidRPr="00B52473">
        <w:rPr>
          <w:rFonts w:ascii="Arial" w:hAnsi="Arial" w:cs="Arial"/>
        </w:rPr>
        <w:t xml:space="preserve"> des indicateurs des risques professionnels délivrée par la</w:t>
      </w:r>
      <w:r w:rsidR="004969D7" w:rsidRPr="00B52473">
        <w:rPr>
          <w:rFonts w:ascii="Arial" w:hAnsi="Arial" w:cs="Arial"/>
        </w:rPr>
        <w:t xml:space="preserve"> CARSAT </w:t>
      </w:r>
      <w:r w:rsidRPr="00B52473">
        <w:rPr>
          <w:rFonts w:ascii="Arial" w:hAnsi="Arial" w:cs="Arial"/>
        </w:rPr>
        <w:t>à l’établissement intervenant</w:t>
      </w:r>
    </w:p>
    <w:p w14:paraId="4A78B63F" w14:textId="72298A06" w:rsidR="000A1590" w:rsidRDefault="000A1590" w:rsidP="00727328">
      <w:pPr>
        <w:spacing w:before="120" w:line="200" w:lineRule="exact"/>
        <w:ind w:left="851" w:hanging="284"/>
        <w:rPr>
          <w:rFonts w:ascii="Arial" w:hAnsi="Arial" w:cs="Arial"/>
          <w:b/>
        </w:rPr>
      </w:pPr>
    </w:p>
    <w:p w14:paraId="468BF218" w14:textId="77777777" w:rsidR="00F74984" w:rsidRDefault="00F74984" w:rsidP="00727328">
      <w:pPr>
        <w:pStyle w:val="Paragraphedeliste"/>
        <w:numPr>
          <w:ilvl w:val="0"/>
          <w:numId w:val="46"/>
        </w:numPr>
        <w:spacing w:before="120" w:line="200" w:lineRule="exact"/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Dans le cas où les prestations s</w:t>
      </w:r>
      <w:r>
        <w:rPr>
          <w:rFonts w:ascii="Arial" w:hAnsi="Arial" w:cs="Arial"/>
        </w:rPr>
        <w:t xml:space="preserve">ous-traitées sont classifiées ou sensibles ; </w:t>
      </w:r>
    </w:p>
    <w:p w14:paraId="07E52CAF" w14:textId="77777777" w:rsidR="00F74984" w:rsidRPr="00F76077" w:rsidRDefault="00F74984" w:rsidP="00F76077">
      <w:pPr>
        <w:pStyle w:val="Paragraphedeliste"/>
        <w:rPr>
          <w:rFonts w:ascii="Arial" w:hAnsi="Arial" w:cs="Arial"/>
        </w:rPr>
      </w:pPr>
    </w:p>
    <w:p w14:paraId="5615B794" w14:textId="29C444AB" w:rsidR="00F74984" w:rsidRPr="00E53B9F" w:rsidRDefault="00F74984" w:rsidP="00B52473">
      <w:pPr>
        <w:tabs>
          <w:tab w:val="left" w:pos="284"/>
          <w:tab w:val="left" w:pos="851"/>
        </w:tabs>
        <w:spacing w:before="120" w:line="200" w:lineRule="exact"/>
        <w:ind w:left="851"/>
        <w:jc w:val="both"/>
        <w:rPr>
          <w:rFonts w:ascii="Arial" w:hAnsi="Arial" w:cs="Arial"/>
          <w:b/>
          <w:i/>
        </w:rPr>
      </w:pPr>
      <w:r w:rsidRPr="00E53B9F">
        <w:rPr>
          <w:rFonts w:ascii="Arial" w:hAnsi="Arial" w:cs="Arial"/>
          <w:b/>
          <w:i/>
        </w:rPr>
        <w:t>(Ce</w:t>
      </w:r>
      <w:r>
        <w:rPr>
          <w:rFonts w:ascii="Arial" w:hAnsi="Arial" w:cs="Arial"/>
          <w:b/>
          <w:i/>
        </w:rPr>
        <w:t>s</w:t>
      </w:r>
      <w:r w:rsidRPr="00E53B9F">
        <w:rPr>
          <w:rFonts w:ascii="Arial" w:hAnsi="Arial" w:cs="Arial"/>
          <w:b/>
          <w:i/>
        </w:rPr>
        <w:t xml:space="preserve"> document</w:t>
      </w:r>
      <w:r>
        <w:rPr>
          <w:rFonts w:ascii="Arial" w:hAnsi="Arial" w:cs="Arial"/>
          <w:b/>
          <w:i/>
        </w:rPr>
        <w:t>s sont</w:t>
      </w:r>
      <w:r w:rsidRPr="00E53B9F">
        <w:rPr>
          <w:rFonts w:ascii="Arial" w:hAnsi="Arial" w:cs="Arial"/>
          <w:b/>
          <w:i/>
        </w:rPr>
        <w:t xml:space="preserve"> à transmettre à l’Officier de sécurité du CEA)</w:t>
      </w:r>
    </w:p>
    <w:p w14:paraId="171AC57D" w14:textId="77777777" w:rsidR="00F74984" w:rsidRDefault="00F74984" w:rsidP="00F76077">
      <w:pPr>
        <w:pStyle w:val="Paragraphedeliste"/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37B67748" w14:textId="36B8BE44" w:rsidR="00F74984" w:rsidRPr="00F76077" w:rsidRDefault="00F74984" w:rsidP="00F76077">
      <w:pPr>
        <w:pStyle w:val="Paragraphedeliste"/>
        <w:numPr>
          <w:ilvl w:val="0"/>
          <w:numId w:val="51"/>
        </w:num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  <w:proofErr w:type="gramStart"/>
      <w:r w:rsidRPr="00F76077">
        <w:rPr>
          <w:rFonts w:ascii="Arial" w:hAnsi="Arial" w:cs="Arial"/>
        </w:rPr>
        <w:t>l’habilitation</w:t>
      </w:r>
      <w:proofErr w:type="gramEnd"/>
      <w:r w:rsidRPr="00F76077">
        <w:rPr>
          <w:rFonts w:ascii="Arial" w:hAnsi="Arial" w:cs="Arial"/>
        </w:rPr>
        <w:t xml:space="preserve"> du sous-traitant au niveau de classification requis pour les prestations sous-traitées doit être jointe</w:t>
      </w:r>
      <w:r>
        <w:rPr>
          <w:rFonts w:ascii="Arial" w:hAnsi="Arial" w:cs="Arial"/>
        </w:rPr>
        <w:t xml:space="preserve"> pour les marchés classifiés </w:t>
      </w:r>
      <w:r w:rsidR="00092EF4">
        <w:rPr>
          <w:rFonts w:ascii="Arial" w:hAnsi="Arial" w:cs="Arial"/>
        </w:rPr>
        <w:t xml:space="preserve">ou </w:t>
      </w:r>
      <w:r w:rsidR="00092EF4" w:rsidRPr="00F76077">
        <w:rPr>
          <w:rFonts w:ascii="Arial" w:hAnsi="Arial" w:cs="Arial"/>
        </w:rPr>
        <w:t>l’avis</w:t>
      </w:r>
      <w:r w:rsidRPr="00341491">
        <w:rPr>
          <w:rFonts w:ascii="Arial" w:hAnsi="Arial" w:cs="Arial"/>
        </w:rPr>
        <w:t xml:space="preserve"> </w:t>
      </w:r>
      <w:r w:rsidR="00C350F3">
        <w:rPr>
          <w:rFonts w:ascii="Arial" w:hAnsi="Arial" w:cs="Arial"/>
        </w:rPr>
        <w:t>–sans réserve</w:t>
      </w:r>
      <w:r w:rsidR="00C350F3" w:rsidRPr="00341491">
        <w:rPr>
          <w:rFonts w:ascii="Arial" w:hAnsi="Arial" w:cs="Arial"/>
        </w:rPr>
        <w:t xml:space="preserve"> </w:t>
      </w:r>
      <w:r w:rsidR="00C350F3">
        <w:rPr>
          <w:rFonts w:ascii="Arial" w:hAnsi="Arial" w:cs="Arial"/>
        </w:rPr>
        <w:t>de l’enquête administrative</w:t>
      </w:r>
      <w:r w:rsidRPr="00341491">
        <w:rPr>
          <w:rFonts w:ascii="Arial" w:hAnsi="Arial" w:cs="Arial"/>
        </w:rPr>
        <w:t xml:space="preserve"> obtenu pour le sous-traitant</w:t>
      </w:r>
      <w:r>
        <w:rPr>
          <w:rFonts w:ascii="Arial" w:hAnsi="Arial" w:cs="Arial"/>
        </w:rPr>
        <w:t xml:space="preserve"> pour les marchés sensibles </w:t>
      </w:r>
      <w:r w:rsidRPr="00F76077">
        <w:rPr>
          <w:rFonts w:ascii="Arial" w:hAnsi="Arial" w:cs="Arial"/>
        </w:rPr>
        <w:t>;</w:t>
      </w:r>
    </w:p>
    <w:p w14:paraId="31D1D18B" w14:textId="77777777" w:rsidR="00F74984" w:rsidRDefault="00F74984" w:rsidP="00F74984">
      <w:pPr>
        <w:pStyle w:val="Paragraphedeliste"/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6856D961" w14:textId="3AEBC85A" w:rsidR="00F74984" w:rsidRPr="00F74984" w:rsidRDefault="00F74984" w:rsidP="00F76077">
      <w:pPr>
        <w:pStyle w:val="Paragraphedeliste"/>
        <w:numPr>
          <w:ilvl w:val="0"/>
          <w:numId w:val="51"/>
        </w:numPr>
        <w:tabs>
          <w:tab w:val="left" w:pos="284"/>
          <w:tab w:val="left" w:pos="567"/>
        </w:tabs>
        <w:spacing w:before="120" w:line="200" w:lineRule="exact"/>
        <w:jc w:val="both"/>
        <w:rPr>
          <w:rFonts w:ascii="Arial" w:hAnsi="Arial" w:cs="Arial"/>
        </w:rPr>
      </w:pPr>
      <w:proofErr w:type="gramStart"/>
      <w:r w:rsidRPr="00F74984">
        <w:rPr>
          <w:rFonts w:ascii="Arial" w:hAnsi="Arial" w:cs="Arial"/>
        </w:rPr>
        <w:t>l</w:t>
      </w:r>
      <w:r w:rsidRPr="00F76077">
        <w:rPr>
          <w:rFonts w:ascii="Arial" w:hAnsi="Arial" w:cs="Arial"/>
        </w:rPr>
        <w:t>e</w:t>
      </w:r>
      <w:proofErr w:type="gramEnd"/>
      <w:r w:rsidRPr="00F76077">
        <w:rPr>
          <w:rFonts w:ascii="Arial" w:hAnsi="Arial" w:cs="Arial"/>
        </w:rPr>
        <w:t xml:space="preserve"> projet d’annexe de sécurité entre le titulaire et son sous-traitant le cas échéant</w:t>
      </w:r>
      <w:r w:rsidR="00711C9D">
        <w:rPr>
          <w:rFonts w:ascii="Arial" w:hAnsi="Arial" w:cs="Arial"/>
        </w:rPr>
        <w:t>.</w:t>
      </w:r>
    </w:p>
    <w:p w14:paraId="66DE578C" w14:textId="32D4ECE4" w:rsidR="00F74984" w:rsidRDefault="00F74984" w:rsidP="00F74984">
      <w:pPr>
        <w:pStyle w:val="Paragraphedeliste"/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64EDC2D6" w14:textId="77777777" w:rsidR="000A5F1E" w:rsidRDefault="000A5F1E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4CFC85C" w14:textId="4381D87F" w:rsidR="000A1590" w:rsidRDefault="000A1590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75B64C3" w14:textId="7E737C0D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F6AE7C6" w14:textId="7288EF0F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A48138E" w14:textId="06E61660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3F502D1" w14:textId="4753CD60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4FAB64F" w14:textId="0A154B29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DF106F5" w14:textId="5013E6DF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68CCF42" w14:textId="4363B8DB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3B7766F" w14:textId="3AF84BA0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279F97D" w14:textId="0FA47560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3337AE0E" w14:textId="31A5AFAC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3C51259D" w14:textId="63EF8133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63C80C1" w14:textId="5880D718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1C8A529" w14:textId="37F1F541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85A9C6C" w14:textId="09C8FD2A" w:rsidR="00AD79F6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EA4EFAC" w14:textId="77777777" w:rsidR="00AD79F6" w:rsidRPr="000A1590" w:rsidRDefault="00AD79F6" w:rsidP="000A159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75602E2" w14:textId="77777777" w:rsidR="00EF2277" w:rsidRPr="00EF2277" w:rsidRDefault="00EF2277" w:rsidP="00EF2277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57EDCB0" w14:textId="77777777" w:rsidR="000623A6" w:rsidRPr="000623A6" w:rsidRDefault="000623A6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7777777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>Le titulaire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7F5465E8" w:rsidR="00AB413F" w:rsidRPr="00727328" w:rsidRDefault="00AB413F">
            <w:r w:rsidRPr="00727328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9D3D49B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E9025B5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5B038411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30EE6EEC" w14:textId="77777777" w:rsidR="00AB413F" w:rsidRPr="00727328" w:rsidRDefault="00AB413F">
            <w:r w:rsidRPr="00727328">
              <w:rPr>
                <w:rFonts w:ascii="Arial" w:hAnsi="Arial" w:cs="Arial"/>
              </w:rPr>
              <w:t> </w:t>
            </w:r>
          </w:p>
          <w:p w14:paraId="4622190B" w14:textId="77777777" w:rsidR="00AB413F" w:rsidRPr="00727328" w:rsidRDefault="00AB413F"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45191DC0" w:rsidR="00AB413F" w:rsidRPr="00727328" w:rsidRDefault="00AB413F" w:rsidP="00AB413F">
            <w:r w:rsidRPr="00727328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74D1CF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72A1CC1C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44204D2D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263D8CB1" w14:textId="77777777" w:rsidR="00AB413F" w:rsidRPr="00727328" w:rsidRDefault="00AB413F" w:rsidP="00AB413F">
            <w:r w:rsidRPr="00727328">
              <w:rPr>
                <w:rFonts w:ascii="Arial" w:hAnsi="Arial" w:cs="Arial"/>
              </w:rPr>
              <w:t> </w:t>
            </w:r>
          </w:p>
          <w:p w14:paraId="15A5308F" w14:textId="224B37DF" w:rsidR="00AB413F" w:rsidRDefault="00AB413F" w:rsidP="00AB413F">
            <w:pPr>
              <w:rPr>
                <w:rFonts w:ascii="Arial" w:hAnsi="Arial" w:cs="Arial"/>
                <w:sz w:val="16"/>
                <w:szCs w:val="16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77777777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 du Responsable d’unité technique CEA</w:t>
            </w:r>
          </w:p>
          <w:p w14:paraId="40C28335" w14:textId="0AB10312" w:rsidR="00AB413F" w:rsidRDefault="00AB413F" w:rsidP="00AB413F">
            <w:r>
              <w:rPr>
                <w:rFonts w:ascii="Arial" w:hAnsi="Arial" w:cs="Arial"/>
              </w:rPr>
              <w:br/>
              <w:t xml:space="preserve">Favorable          </w:t>
            </w:r>
            <w:sdt>
              <w:sdtPr>
                <w:rPr>
                  <w:rFonts w:ascii="Arial" w:hAnsi="Arial" w:cs="Arial"/>
                </w:rPr>
                <w:id w:val="137627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A9F863F" w14:textId="6C289D38" w:rsidR="00AB413F" w:rsidRDefault="00AB413F" w:rsidP="00F76077">
            <w:r>
              <w:rPr>
                <w:rFonts w:ascii="Arial" w:hAnsi="Arial" w:cs="Arial"/>
              </w:rPr>
              <w:t xml:space="preserve">Défavorable       </w:t>
            </w:r>
            <w:sdt>
              <w:sdtPr>
                <w:rPr>
                  <w:rFonts w:ascii="Arial" w:hAnsi="Arial" w:cs="Arial"/>
                </w:rPr>
                <w:id w:val="-20398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7AAD575E" w:rsidR="00AB413F" w:rsidRPr="00797DA6" w:rsidRDefault="00AB413F"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E4B25C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33F43D79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3BE71510" w14:textId="6ACC2792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  <w:r w:rsidR="00C16263" w:rsidRPr="00797DA6">
              <w:rPr>
                <w:rFonts w:ascii="Arial" w:hAnsi="Arial" w:cs="Arial"/>
              </w:rPr>
              <w:t>Commentaires :</w:t>
            </w:r>
          </w:p>
          <w:p w14:paraId="2B1FD2F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2E17BB94" w14:textId="77777777" w:rsidTr="00727328">
        <w:trPr>
          <w:trHeight w:val="1067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6C1E8" w14:textId="41FA8F96" w:rsidR="00AB413F" w:rsidRDefault="00AB413F">
            <w:r>
              <w:rPr>
                <w:rFonts w:ascii="Arial" w:hAnsi="Arial" w:cs="Arial"/>
              </w:rPr>
              <w:t xml:space="preserve">Avis Officier de Sécurité </w:t>
            </w:r>
          </w:p>
          <w:p w14:paraId="7C29B340" w14:textId="798A32AD" w:rsidR="00AB413F" w:rsidRDefault="00797DA6" w:rsidP="00797DA6">
            <w:pPr>
              <w:tabs>
                <w:tab w:val="left" w:pos="1395"/>
              </w:tabs>
            </w:pPr>
            <w:r>
              <w:rPr>
                <w:rFonts w:ascii="Arial" w:hAnsi="Arial" w:cs="Arial"/>
              </w:rPr>
              <w:br/>
              <w:t>Favorable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101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B413F">
              <w:rPr>
                <w:rFonts w:ascii="Arial" w:hAnsi="Arial" w:cs="Arial"/>
              </w:rPr>
              <w:t xml:space="preserve">  </w:t>
            </w:r>
          </w:p>
          <w:p w14:paraId="66CE9383" w14:textId="705E17F4" w:rsidR="00AB413F" w:rsidRDefault="00AB413F" w:rsidP="00797DA6">
            <w:pPr>
              <w:tabs>
                <w:tab w:val="left" w:pos="1380"/>
              </w:tabs>
            </w:pPr>
            <w:r>
              <w:rPr>
                <w:rFonts w:ascii="Arial" w:hAnsi="Arial" w:cs="Arial"/>
              </w:rPr>
              <w:t>Défavorable </w:t>
            </w:r>
            <w:r w:rsidR="00797DA6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88339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     </w:t>
            </w:r>
          </w:p>
          <w:p w14:paraId="1DFDECC5" w14:textId="512B002B" w:rsidR="00AB413F" w:rsidRDefault="00AB413F" w:rsidP="00797DA6">
            <w:pPr>
              <w:tabs>
                <w:tab w:val="left" w:pos="1410"/>
              </w:tabs>
            </w:pPr>
            <w:r>
              <w:rPr>
                <w:rFonts w:ascii="Arial" w:hAnsi="Arial" w:cs="Arial"/>
              </w:rPr>
              <w:t>Avec Réserve  </w:t>
            </w:r>
            <w:r w:rsidR="00797DA6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87813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  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115C9" w14:textId="0F79B025" w:rsidR="00AB413F" w:rsidRPr="00797DA6" w:rsidRDefault="00AB413F"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5A5DA027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54D5D3BB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Commentaires de l’OS : </w:t>
            </w:r>
          </w:p>
          <w:p w14:paraId="2A28856D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6F936DED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05ED1A4F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7416E9E4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3D808" w14:textId="740F8192" w:rsidR="00AB413F" w:rsidRDefault="006318E2">
            <w:r>
              <w:rPr>
                <w:rFonts w:ascii="Arial" w:hAnsi="Arial" w:cs="Arial"/>
              </w:rPr>
              <w:t xml:space="preserve">Décision </w:t>
            </w:r>
            <w:r w:rsidR="00AB413F">
              <w:rPr>
                <w:rFonts w:ascii="Arial" w:hAnsi="Arial" w:cs="Arial"/>
              </w:rPr>
              <w:t>du CEA</w:t>
            </w:r>
            <w:r w:rsidR="00C46BE5">
              <w:rPr>
                <w:rFonts w:ascii="Arial" w:hAnsi="Arial" w:cs="Arial"/>
              </w:rPr>
              <w:t xml:space="preserve"> en application de la NIG </w:t>
            </w:r>
            <w:r w:rsidR="00C46591">
              <w:rPr>
                <w:rFonts w:ascii="Arial" w:hAnsi="Arial" w:cs="Arial"/>
              </w:rPr>
              <w:t>725</w:t>
            </w:r>
            <w:r w:rsidR="00C46BE5">
              <w:rPr>
                <w:rFonts w:ascii="Arial" w:hAnsi="Arial" w:cs="Arial"/>
              </w:rPr>
              <w:t xml:space="preserve"> et des circulaires d’application </w:t>
            </w:r>
            <w:r w:rsidR="00AB413F">
              <w:rPr>
                <w:rFonts w:ascii="Arial" w:hAnsi="Arial" w:cs="Arial"/>
              </w:rPr>
              <w:t xml:space="preserve"> </w:t>
            </w:r>
          </w:p>
          <w:p w14:paraId="60039EBE" w14:textId="0E7343B3" w:rsidR="00AB413F" w:rsidRDefault="00AB413F" w:rsidP="00797DA6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  <w:r w:rsidR="00AF010D">
              <w:rPr>
                <w:rFonts w:ascii="Arial" w:hAnsi="Arial" w:cs="Arial"/>
              </w:rPr>
              <w:t>Accord          </w:t>
            </w:r>
            <w:r w:rsidR="00797DA6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20472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05EDD830" w14:textId="492AB668" w:rsidR="00AB413F" w:rsidRDefault="00DB59C9" w:rsidP="00797DA6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t>Refus</w:t>
            </w:r>
            <w:r w:rsidR="00AF010D">
              <w:rPr>
                <w:rFonts w:ascii="Arial" w:hAnsi="Arial" w:cs="Arial"/>
              </w:rPr>
              <w:t xml:space="preserve"> (à motiver</w:t>
            </w:r>
            <w:r w:rsidR="006318E2">
              <w:rPr>
                <w:rFonts w:ascii="Arial" w:hAnsi="Arial" w:cs="Arial"/>
              </w:rPr>
              <w:t>*</w:t>
            </w:r>
            <w:r w:rsidR="00797DA6">
              <w:rPr>
                <w:rFonts w:ascii="Arial" w:hAnsi="Arial" w:cs="Arial"/>
              </w:rPr>
              <w:t>)</w:t>
            </w:r>
            <w:r w:rsidR="00797DA6"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157897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B51E7" w14:textId="6507D583" w:rsidR="00AB413F" w:rsidRPr="00797DA6" w:rsidRDefault="00AB413F">
            <w:r w:rsidRPr="00797DA6">
              <w:rPr>
                <w:rFonts w:ascii="Arial" w:hAnsi="Arial" w:cs="Arial"/>
              </w:rPr>
              <w:t>Nom et qualité du signataire</w:t>
            </w:r>
            <w:r w:rsidR="00256CAF">
              <w:rPr>
                <w:rFonts w:ascii="Arial" w:hAnsi="Arial" w:cs="Arial"/>
              </w:rPr>
              <w:t> :</w:t>
            </w:r>
          </w:p>
          <w:p w14:paraId="4BD1C1B1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490074AC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3188CE5D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70F2771B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 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5F30A4FD" w14:textId="5D8A4A05" w:rsidR="00C16263" w:rsidRPr="00797DA6" w:rsidRDefault="00C16263">
            <w:pPr>
              <w:rPr>
                <w:rFonts w:ascii="Arial" w:hAnsi="Arial" w:cs="Arial"/>
              </w:rPr>
            </w:pPr>
          </w:p>
          <w:p w14:paraId="1D46937C" w14:textId="5DA2EBC8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48850FF6" w:rsidR="00C16263" w:rsidRPr="00797DA6" w:rsidRDefault="00C16263">
            <w:pPr>
              <w:rPr>
                <w:rFonts w:ascii="Arial" w:hAnsi="Arial" w:cs="Arial"/>
              </w:rPr>
            </w:pPr>
          </w:p>
          <w:p w14:paraId="33C23B4A" w14:textId="77777777" w:rsidR="00C16263" w:rsidRPr="00797DA6" w:rsidRDefault="00C16263">
            <w:pPr>
              <w:rPr>
                <w:rFonts w:ascii="Arial" w:hAnsi="Arial" w:cs="Arial"/>
              </w:rPr>
            </w:pPr>
          </w:p>
          <w:p w14:paraId="54971D48" w14:textId="1226D623" w:rsidR="00C16263" w:rsidRPr="00797DA6" w:rsidRDefault="00C16263">
            <w:pPr>
              <w:rPr>
                <w:rFonts w:ascii="Arial" w:hAnsi="Arial" w:cs="Arial"/>
              </w:rPr>
            </w:pPr>
          </w:p>
          <w:p w14:paraId="76F1BD13" w14:textId="561BA2AE" w:rsidR="00C16263" w:rsidRPr="00797DA6" w:rsidRDefault="00C16263">
            <w:pPr>
              <w:rPr>
                <w:rFonts w:ascii="Arial" w:hAnsi="Arial" w:cs="Arial"/>
              </w:rPr>
            </w:pPr>
          </w:p>
          <w:p w14:paraId="7D3CD655" w14:textId="338E20B0" w:rsidR="00C16263" w:rsidRPr="00797DA6" w:rsidRDefault="00C16263">
            <w:pPr>
              <w:rPr>
                <w:rFonts w:ascii="Arial" w:hAnsi="Arial" w:cs="Arial"/>
              </w:rPr>
            </w:pPr>
          </w:p>
          <w:p w14:paraId="6E88DBF2" w14:textId="751F9AB9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39BE8343" w14:textId="4DB9FD3D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77777777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1217AF50" w14:textId="77777777" w:rsidR="00AB413F" w:rsidRDefault="00AB413F" w:rsidP="00AB413F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370D073D" w14:textId="77777777" w:rsidR="00AD79F6" w:rsidRPr="00B02524" w:rsidRDefault="00AD79F6" w:rsidP="00B02524">
      <w:pPr>
        <w:rPr>
          <w:rFonts w:ascii="Arial" w:hAnsi="Arial" w:cs="Arial"/>
        </w:rPr>
      </w:pPr>
    </w:p>
    <w:p w14:paraId="44BC46D6" w14:textId="77777777" w:rsidR="00AD79F6" w:rsidRPr="00B02524" w:rsidRDefault="00AD79F6" w:rsidP="00B02524">
      <w:pPr>
        <w:rPr>
          <w:rFonts w:ascii="Arial" w:hAnsi="Arial" w:cs="Arial"/>
        </w:rPr>
      </w:pPr>
    </w:p>
    <w:p w14:paraId="593BBF41" w14:textId="2C6FE817" w:rsidR="00AD79F6" w:rsidRPr="006318E2" w:rsidRDefault="006318E2" w:rsidP="002526DE">
      <w:pPr>
        <w:jc w:val="both"/>
        <w:rPr>
          <w:rFonts w:ascii="Arial" w:hAnsi="Arial" w:cs="Arial"/>
        </w:rPr>
      </w:pPr>
      <w:r w:rsidRPr="002526DE">
        <w:rPr>
          <w:rFonts w:ascii="Arial" w:hAnsi="Arial" w:cs="Arial"/>
        </w:rPr>
        <w:t xml:space="preserve">*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A861A0">
      <w:headerReference w:type="default" r:id="rId24"/>
      <w:footerReference w:type="default" r:id="rId25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C3940" w14:textId="77777777" w:rsidR="00673408" w:rsidRDefault="00673408" w:rsidP="00EB16F1">
      <w:r>
        <w:separator/>
      </w:r>
    </w:p>
  </w:endnote>
  <w:endnote w:type="continuationSeparator" w:id="0">
    <w:p w14:paraId="3E2EBF25" w14:textId="77777777" w:rsidR="00673408" w:rsidRDefault="00673408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1484156"/>
      <w:docPartObj>
        <w:docPartGallery w:val="Page Numbers (Bottom of Page)"/>
        <w:docPartUnique/>
      </w:docPartObj>
    </w:sdtPr>
    <w:sdtEndPr/>
    <w:sdtContent>
      <w:p w14:paraId="7F9F601F" w14:textId="2041A8C9" w:rsidR="00355985" w:rsidRDefault="0035598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EE8">
          <w:rPr>
            <w:noProof/>
          </w:rPr>
          <w:t>7</w:t>
        </w:r>
        <w:r>
          <w:fldChar w:fldCharType="end"/>
        </w:r>
        <w:r>
          <w:t>/1</w:t>
        </w:r>
        <w:r w:rsidR="00797DA6">
          <w:t>0</w:t>
        </w:r>
      </w:p>
    </w:sdtContent>
  </w:sdt>
  <w:p w14:paraId="203778E1" w14:textId="7101292E" w:rsidR="00355985" w:rsidRPr="00A81C82" w:rsidRDefault="00496BB1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5154F6">
      <w:rPr>
        <w:rFonts w:ascii="Arial" w:hAnsi="Arial" w:cs="Arial"/>
        <w:i/>
        <w:sz w:val="16"/>
        <w:szCs w:val="16"/>
      </w:rPr>
      <w:t>8/10/2021</w:t>
    </w:r>
    <w:r w:rsidR="00C350F3">
      <w:rPr>
        <w:rFonts w:ascii="Arial" w:hAnsi="Arial" w:cs="Arial"/>
        <w:i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926FA" w14:textId="77777777" w:rsidR="00673408" w:rsidRDefault="00673408" w:rsidP="00EB16F1">
      <w:r>
        <w:separator/>
      </w:r>
    </w:p>
  </w:footnote>
  <w:footnote w:type="continuationSeparator" w:id="0">
    <w:p w14:paraId="1EE64D66" w14:textId="77777777" w:rsidR="00673408" w:rsidRDefault="00673408" w:rsidP="00EB16F1">
      <w:r>
        <w:continuationSeparator/>
      </w:r>
    </w:p>
  </w:footnote>
  <w:footnote w:id="1">
    <w:p w14:paraId="4744441A" w14:textId="0DA797C7" w:rsidR="00DD6345" w:rsidRDefault="00DD6345" w:rsidP="009F0C22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E96475">
        <w:rPr>
          <w:i/>
          <w:szCs w:val="22"/>
        </w:rPr>
        <w:t xml:space="preserve">Le </w:t>
      </w:r>
      <w:r>
        <w:rPr>
          <w:i/>
          <w:szCs w:val="22"/>
        </w:rPr>
        <w:t>code APE</w:t>
      </w:r>
      <w:r w:rsidRPr="00E96475">
        <w:rPr>
          <w:i/>
          <w:szCs w:val="22"/>
        </w:rPr>
        <w:t xml:space="preserve"> est attribué à une société par l’Assurance Maladie en fonction de l’activité exercée par la majorité de ses salariés, à des fins de tarification et de prévention. La société peut posséder plusieurs </w:t>
      </w:r>
      <w:r w:rsidR="00D35D70">
        <w:rPr>
          <w:i/>
          <w:szCs w:val="22"/>
        </w:rPr>
        <w:t>codes APE</w:t>
      </w:r>
      <w:r w:rsidRPr="00E96475">
        <w:rPr>
          <w:i/>
          <w:szCs w:val="22"/>
        </w:rPr>
        <w:t xml:space="preserve"> mais </w:t>
      </w:r>
      <w:r w:rsidRPr="00E96475">
        <w:rPr>
          <w:i/>
          <w:szCs w:val="22"/>
          <w:u w:val="single"/>
        </w:rPr>
        <w:t xml:space="preserve">c’est celui correspondant aux prestations sous-traitées qui </w:t>
      </w:r>
      <w:r w:rsidR="009F0C22">
        <w:rPr>
          <w:i/>
          <w:szCs w:val="22"/>
          <w:u w:val="single"/>
        </w:rPr>
        <w:t>doit être renseigné</w:t>
      </w:r>
      <w:r w:rsidRPr="00E96475">
        <w:rPr>
          <w:i/>
          <w:szCs w:val="22"/>
        </w:rPr>
        <w:t> ;</w:t>
      </w:r>
    </w:p>
  </w:footnote>
  <w:footnote w:id="2">
    <w:p w14:paraId="20F58066" w14:textId="19978408" w:rsidR="00DD6345" w:rsidRPr="00E96475" w:rsidRDefault="00DD6345" w:rsidP="00DD6345">
      <w:pPr>
        <w:pStyle w:val="Paragraphedeliste"/>
        <w:spacing w:before="120"/>
        <w:ind w:left="0"/>
        <w:jc w:val="both"/>
        <w:rPr>
          <w:i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E96475">
        <w:rPr>
          <w:i/>
          <w:szCs w:val="22"/>
        </w:rPr>
        <w:t xml:space="preserve">Renseigner les statistiques nationales (taux de fréquence et de gravité) correspondantes au </w:t>
      </w:r>
      <w:r>
        <w:rPr>
          <w:i/>
          <w:szCs w:val="22"/>
        </w:rPr>
        <w:t>code APE</w:t>
      </w:r>
      <w:r w:rsidRPr="00E96475">
        <w:rPr>
          <w:i/>
          <w:szCs w:val="22"/>
        </w:rPr>
        <w:t xml:space="preserve">. </w:t>
      </w:r>
      <w:r w:rsidR="008E69F1">
        <w:rPr>
          <w:i/>
          <w:szCs w:val="22"/>
        </w:rPr>
        <w:t>Les éléments se trouvent</w:t>
      </w:r>
      <w:r w:rsidR="001C5981">
        <w:rPr>
          <w:i/>
          <w:szCs w:val="22"/>
        </w:rPr>
        <w:t xml:space="preserve"> </w:t>
      </w:r>
      <w:r w:rsidRPr="00E96475">
        <w:rPr>
          <w:i/>
          <w:szCs w:val="22"/>
        </w:rPr>
        <w:t>sur le lien suivant de l’Assurance Maladie :</w:t>
      </w:r>
    </w:p>
    <w:p w14:paraId="054B9290" w14:textId="77777777" w:rsidR="00DD6345" w:rsidRPr="00D42C0C" w:rsidRDefault="00945EE8" w:rsidP="00DD6345">
      <w:pPr>
        <w:pStyle w:val="Paragraphedeliste"/>
        <w:ind w:left="0"/>
        <w:jc w:val="both"/>
        <w:rPr>
          <w:rStyle w:val="Lienhypertexte"/>
          <w:i/>
          <w:sz w:val="18"/>
          <w:szCs w:val="18"/>
        </w:rPr>
      </w:pPr>
      <w:hyperlink r:id="rId1" w:history="1">
        <w:r w:rsidR="00DD6345" w:rsidRPr="00D42C0C">
          <w:rPr>
            <w:rStyle w:val="Lienhypertexte"/>
            <w:i/>
            <w:sz w:val="18"/>
            <w:szCs w:val="18"/>
          </w:rPr>
          <w:t>http://www.risquesprofessionnels.ameli.fr/statistiques-et-analyse/sinistralite-atmp.html</w:t>
        </w:r>
      </w:hyperlink>
    </w:p>
    <w:p w14:paraId="3F42590F" w14:textId="77777777" w:rsidR="00DD6345" w:rsidRDefault="00DD6345" w:rsidP="00DD6345">
      <w:pPr>
        <w:pStyle w:val="Notedebasdepage"/>
      </w:pPr>
    </w:p>
  </w:footnote>
  <w:footnote w:id="3">
    <w:p w14:paraId="6F5F5782" w14:textId="77777777" w:rsidR="00DD6345" w:rsidRDefault="00DD6345" w:rsidP="00DD634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CA1">
        <w:t>Statistiques (taux de fréquence et de gravité) du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3"/>
  </w:num>
  <w:num w:numId="5">
    <w:abstractNumId w:val="29"/>
  </w:num>
  <w:num w:numId="6">
    <w:abstractNumId w:val="12"/>
  </w:num>
  <w:num w:numId="7">
    <w:abstractNumId w:val="3"/>
  </w:num>
  <w:num w:numId="8">
    <w:abstractNumId w:val="46"/>
  </w:num>
  <w:num w:numId="9">
    <w:abstractNumId w:val="14"/>
  </w:num>
  <w:num w:numId="10">
    <w:abstractNumId w:val="6"/>
  </w:num>
  <w:num w:numId="11">
    <w:abstractNumId w:val="24"/>
  </w:num>
  <w:num w:numId="12">
    <w:abstractNumId w:val="51"/>
  </w:num>
  <w:num w:numId="13">
    <w:abstractNumId w:val="19"/>
  </w:num>
  <w:num w:numId="14">
    <w:abstractNumId w:val="37"/>
  </w:num>
  <w:num w:numId="15">
    <w:abstractNumId w:val="39"/>
  </w:num>
  <w:num w:numId="16">
    <w:abstractNumId w:val="40"/>
  </w:num>
  <w:num w:numId="17">
    <w:abstractNumId w:val="28"/>
  </w:num>
  <w:num w:numId="18">
    <w:abstractNumId w:val="21"/>
  </w:num>
  <w:num w:numId="19">
    <w:abstractNumId w:val="22"/>
  </w:num>
  <w:num w:numId="20">
    <w:abstractNumId w:val="50"/>
  </w:num>
  <w:num w:numId="21">
    <w:abstractNumId w:val="35"/>
  </w:num>
  <w:num w:numId="22">
    <w:abstractNumId w:val="32"/>
  </w:num>
  <w:num w:numId="23">
    <w:abstractNumId w:val="9"/>
  </w:num>
  <w:num w:numId="24">
    <w:abstractNumId w:val="23"/>
  </w:num>
  <w:num w:numId="25">
    <w:abstractNumId w:val="4"/>
  </w:num>
  <w:num w:numId="26">
    <w:abstractNumId w:val="38"/>
  </w:num>
  <w:num w:numId="27">
    <w:abstractNumId w:val="44"/>
  </w:num>
  <w:num w:numId="28">
    <w:abstractNumId w:val="10"/>
  </w:num>
  <w:num w:numId="29">
    <w:abstractNumId w:val="17"/>
  </w:num>
  <w:num w:numId="30">
    <w:abstractNumId w:val="15"/>
  </w:num>
  <w:num w:numId="31">
    <w:abstractNumId w:val="41"/>
  </w:num>
  <w:num w:numId="32">
    <w:abstractNumId w:val="26"/>
  </w:num>
  <w:num w:numId="33">
    <w:abstractNumId w:val="30"/>
  </w:num>
  <w:num w:numId="34">
    <w:abstractNumId w:val="42"/>
  </w:num>
  <w:num w:numId="35">
    <w:abstractNumId w:val="20"/>
  </w:num>
  <w:num w:numId="36">
    <w:abstractNumId w:val="34"/>
  </w:num>
  <w:num w:numId="37">
    <w:abstractNumId w:val="16"/>
  </w:num>
  <w:num w:numId="38">
    <w:abstractNumId w:val="18"/>
  </w:num>
  <w:num w:numId="39">
    <w:abstractNumId w:val="2"/>
  </w:num>
  <w:num w:numId="40">
    <w:abstractNumId w:val="25"/>
  </w:num>
  <w:num w:numId="41">
    <w:abstractNumId w:val="1"/>
  </w:num>
  <w:num w:numId="42">
    <w:abstractNumId w:val="36"/>
  </w:num>
  <w:num w:numId="43">
    <w:abstractNumId w:val="7"/>
  </w:num>
  <w:num w:numId="44">
    <w:abstractNumId w:val="48"/>
  </w:num>
  <w:num w:numId="45">
    <w:abstractNumId w:val="45"/>
  </w:num>
  <w:num w:numId="46">
    <w:abstractNumId w:val="31"/>
  </w:num>
  <w:num w:numId="47">
    <w:abstractNumId w:val="27"/>
  </w:num>
  <w:num w:numId="48">
    <w:abstractNumId w:val="49"/>
  </w:num>
  <w:num w:numId="49">
    <w:abstractNumId w:val="47"/>
  </w:num>
  <w:num w:numId="50">
    <w:abstractNumId w:val="52"/>
  </w:num>
  <w:num w:numId="51">
    <w:abstractNumId w:val="8"/>
  </w:num>
  <w:num w:numId="52">
    <w:abstractNumId w:val="11"/>
  </w:num>
  <w:num w:numId="53">
    <w:abstractNumId w:val="43"/>
  </w:num>
  <w:num w:numId="54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536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41DC"/>
    <w:rsid w:val="00045C82"/>
    <w:rsid w:val="00056F4F"/>
    <w:rsid w:val="000623A6"/>
    <w:rsid w:val="0007206E"/>
    <w:rsid w:val="0007278E"/>
    <w:rsid w:val="0008475D"/>
    <w:rsid w:val="00087A27"/>
    <w:rsid w:val="00092EF4"/>
    <w:rsid w:val="00096784"/>
    <w:rsid w:val="000A1590"/>
    <w:rsid w:val="000A5F1E"/>
    <w:rsid w:val="000A6067"/>
    <w:rsid w:val="000A60C0"/>
    <w:rsid w:val="000B521F"/>
    <w:rsid w:val="000C001E"/>
    <w:rsid w:val="000C1325"/>
    <w:rsid w:val="000C2001"/>
    <w:rsid w:val="000C6407"/>
    <w:rsid w:val="000D34B8"/>
    <w:rsid w:val="000D43EE"/>
    <w:rsid w:val="000E0B3B"/>
    <w:rsid w:val="000E78D0"/>
    <w:rsid w:val="001048B7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70B23"/>
    <w:rsid w:val="001742FF"/>
    <w:rsid w:val="001759DC"/>
    <w:rsid w:val="001766F6"/>
    <w:rsid w:val="001770EC"/>
    <w:rsid w:val="00183A83"/>
    <w:rsid w:val="00183CBE"/>
    <w:rsid w:val="00184822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202FFE"/>
    <w:rsid w:val="00213981"/>
    <w:rsid w:val="002154F0"/>
    <w:rsid w:val="00224834"/>
    <w:rsid w:val="00224EFB"/>
    <w:rsid w:val="00227B34"/>
    <w:rsid w:val="00232B3D"/>
    <w:rsid w:val="00237E1F"/>
    <w:rsid w:val="00241B64"/>
    <w:rsid w:val="002526DE"/>
    <w:rsid w:val="00252904"/>
    <w:rsid w:val="00254586"/>
    <w:rsid w:val="00256CAF"/>
    <w:rsid w:val="00262D8C"/>
    <w:rsid w:val="00263A31"/>
    <w:rsid w:val="00266373"/>
    <w:rsid w:val="00270FFF"/>
    <w:rsid w:val="0027107E"/>
    <w:rsid w:val="00281AC4"/>
    <w:rsid w:val="0028206F"/>
    <w:rsid w:val="00282A5D"/>
    <w:rsid w:val="00287340"/>
    <w:rsid w:val="0029000F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8E3"/>
    <w:rsid w:val="00355985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2A8A"/>
    <w:rsid w:val="003C2C4E"/>
    <w:rsid w:val="003C2E9C"/>
    <w:rsid w:val="003C6335"/>
    <w:rsid w:val="003D3958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302CC"/>
    <w:rsid w:val="0043768B"/>
    <w:rsid w:val="004458C6"/>
    <w:rsid w:val="00452759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28DE"/>
    <w:rsid w:val="004D4CB3"/>
    <w:rsid w:val="004E65F1"/>
    <w:rsid w:val="005154F6"/>
    <w:rsid w:val="005203AC"/>
    <w:rsid w:val="00526E80"/>
    <w:rsid w:val="00536495"/>
    <w:rsid w:val="005428FC"/>
    <w:rsid w:val="00545B53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7F2A"/>
    <w:rsid w:val="005A7376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30F57"/>
    <w:rsid w:val="006318E2"/>
    <w:rsid w:val="0063193F"/>
    <w:rsid w:val="00631B9F"/>
    <w:rsid w:val="0063717C"/>
    <w:rsid w:val="00642A00"/>
    <w:rsid w:val="00643519"/>
    <w:rsid w:val="00643AB8"/>
    <w:rsid w:val="0066289C"/>
    <w:rsid w:val="006645C5"/>
    <w:rsid w:val="00664BB6"/>
    <w:rsid w:val="00672680"/>
    <w:rsid w:val="00672C97"/>
    <w:rsid w:val="00673408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B3AF5"/>
    <w:rsid w:val="006C3A84"/>
    <w:rsid w:val="006C685F"/>
    <w:rsid w:val="006C7395"/>
    <w:rsid w:val="006C7466"/>
    <w:rsid w:val="006F0DE5"/>
    <w:rsid w:val="006F1677"/>
    <w:rsid w:val="00700E46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60BA2"/>
    <w:rsid w:val="00764639"/>
    <w:rsid w:val="007707E1"/>
    <w:rsid w:val="00771A97"/>
    <w:rsid w:val="00772969"/>
    <w:rsid w:val="00774F5F"/>
    <w:rsid w:val="0078137C"/>
    <w:rsid w:val="007828BD"/>
    <w:rsid w:val="00783170"/>
    <w:rsid w:val="0078504B"/>
    <w:rsid w:val="0079112C"/>
    <w:rsid w:val="007961FD"/>
    <w:rsid w:val="00796AC2"/>
    <w:rsid w:val="007976FE"/>
    <w:rsid w:val="00797DA6"/>
    <w:rsid w:val="007B367A"/>
    <w:rsid w:val="007B6185"/>
    <w:rsid w:val="007D1D83"/>
    <w:rsid w:val="007D23D9"/>
    <w:rsid w:val="007D35D9"/>
    <w:rsid w:val="007D7FBF"/>
    <w:rsid w:val="007E1C25"/>
    <w:rsid w:val="007F6893"/>
    <w:rsid w:val="00807ACA"/>
    <w:rsid w:val="00813087"/>
    <w:rsid w:val="00813B19"/>
    <w:rsid w:val="008221AB"/>
    <w:rsid w:val="008476FE"/>
    <w:rsid w:val="00861F14"/>
    <w:rsid w:val="0086484D"/>
    <w:rsid w:val="00871954"/>
    <w:rsid w:val="00872984"/>
    <w:rsid w:val="00873B66"/>
    <w:rsid w:val="008745FB"/>
    <w:rsid w:val="00891E93"/>
    <w:rsid w:val="00893B21"/>
    <w:rsid w:val="008944E1"/>
    <w:rsid w:val="00897738"/>
    <w:rsid w:val="008A6C58"/>
    <w:rsid w:val="008B5B1A"/>
    <w:rsid w:val="008C0967"/>
    <w:rsid w:val="008C2DAB"/>
    <w:rsid w:val="008C3DA9"/>
    <w:rsid w:val="008C4843"/>
    <w:rsid w:val="008D0F71"/>
    <w:rsid w:val="008D49DC"/>
    <w:rsid w:val="008D5FD6"/>
    <w:rsid w:val="008E69F1"/>
    <w:rsid w:val="008F0C85"/>
    <w:rsid w:val="008F6FDB"/>
    <w:rsid w:val="008F7C2D"/>
    <w:rsid w:val="00900996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5EE8"/>
    <w:rsid w:val="00947D6E"/>
    <w:rsid w:val="009541B1"/>
    <w:rsid w:val="009548B2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31E4"/>
    <w:rsid w:val="009B4AF6"/>
    <w:rsid w:val="009B60B7"/>
    <w:rsid w:val="009C5C8F"/>
    <w:rsid w:val="009E5385"/>
    <w:rsid w:val="009F0C22"/>
    <w:rsid w:val="009F60DD"/>
    <w:rsid w:val="00A0696F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60ED4"/>
    <w:rsid w:val="00A632B4"/>
    <w:rsid w:val="00A66B8B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211E"/>
    <w:rsid w:val="00AA25DE"/>
    <w:rsid w:val="00AB0591"/>
    <w:rsid w:val="00AB413F"/>
    <w:rsid w:val="00AC4F07"/>
    <w:rsid w:val="00AC5E1F"/>
    <w:rsid w:val="00AC6851"/>
    <w:rsid w:val="00AC6DA3"/>
    <w:rsid w:val="00AD7710"/>
    <w:rsid w:val="00AD79F6"/>
    <w:rsid w:val="00AE15F7"/>
    <w:rsid w:val="00AE3F32"/>
    <w:rsid w:val="00AF010D"/>
    <w:rsid w:val="00B01350"/>
    <w:rsid w:val="00B02524"/>
    <w:rsid w:val="00B14D58"/>
    <w:rsid w:val="00B2095A"/>
    <w:rsid w:val="00B23EC7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2473"/>
    <w:rsid w:val="00B647CB"/>
    <w:rsid w:val="00B70582"/>
    <w:rsid w:val="00B73F66"/>
    <w:rsid w:val="00B849ED"/>
    <w:rsid w:val="00B87B70"/>
    <w:rsid w:val="00B92650"/>
    <w:rsid w:val="00B92799"/>
    <w:rsid w:val="00B93DEC"/>
    <w:rsid w:val="00B960C4"/>
    <w:rsid w:val="00BB2E6D"/>
    <w:rsid w:val="00BB69F5"/>
    <w:rsid w:val="00BC51B1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340AC"/>
    <w:rsid w:val="00C350F3"/>
    <w:rsid w:val="00C364DC"/>
    <w:rsid w:val="00C4262E"/>
    <w:rsid w:val="00C46591"/>
    <w:rsid w:val="00C46BE5"/>
    <w:rsid w:val="00C56292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7331"/>
    <w:rsid w:val="00D92452"/>
    <w:rsid w:val="00DA3560"/>
    <w:rsid w:val="00DB4457"/>
    <w:rsid w:val="00DB4BFB"/>
    <w:rsid w:val="00DB59C9"/>
    <w:rsid w:val="00DC24D1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79D4"/>
    <w:rsid w:val="00DF0BB5"/>
    <w:rsid w:val="00E04DFB"/>
    <w:rsid w:val="00E1254E"/>
    <w:rsid w:val="00E1634F"/>
    <w:rsid w:val="00E20557"/>
    <w:rsid w:val="00E225F1"/>
    <w:rsid w:val="00E22FAA"/>
    <w:rsid w:val="00E25900"/>
    <w:rsid w:val="00E27501"/>
    <w:rsid w:val="00E412D1"/>
    <w:rsid w:val="00E43FF6"/>
    <w:rsid w:val="00E46B6D"/>
    <w:rsid w:val="00E46C60"/>
    <w:rsid w:val="00E51243"/>
    <w:rsid w:val="00E56B1E"/>
    <w:rsid w:val="00E634CA"/>
    <w:rsid w:val="00E76A36"/>
    <w:rsid w:val="00E83610"/>
    <w:rsid w:val="00E844BA"/>
    <w:rsid w:val="00E90FAA"/>
    <w:rsid w:val="00E959A2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2046"/>
    <w:rsid w:val="00FB2B67"/>
    <w:rsid w:val="00FB4224"/>
    <w:rsid w:val="00FB7898"/>
    <w:rsid w:val="00FC2A3A"/>
    <w:rsid w:val="00FC3B3E"/>
    <w:rsid w:val="00FC41FE"/>
    <w:rsid w:val="00FC6B00"/>
    <w:rsid w:val="00FE54F3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legifrance.gouv.fr/affichCodeArticle.do?idArticle=LEGIARTI000028418301&amp;cidTexte=LEGITEXT000006069577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.do?idSectionTA=LEGISCTA000037703603&amp;cidTexte=LEGITEXT000037701019&amp;dateTexte=20190401" TargetMode="Externa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3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22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squesprofessionnels.ameli.fr/statistiques-et-analyse/sinistralite-atmp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5AA785B7497A744BB02C39887E385EE6" ma:contentTypeVersion="20" ma:contentTypeDescription="Crée un document." ma:contentTypeScope="" ma:versionID="803c392acefb76341352948ac299d094">
  <xsd:schema xmlns:xsd="http://www.w3.org/2001/XMLSchema" xmlns:xs="http://www.w3.org/2001/XMLSchema" xmlns:p="http://schemas.microsoft.com/office/2006/metadata/properties" xmlns:ns1="http://schemas.microsoft.com/sharepoint/v3" xmlns:ns2="a2a02b3a-5842-462b-9708-a3cf89370cb9" xmlns:ns3="151dffeb-2989-4a61-aef8-844a993007f8" targetNamespace="http://schemas.microsoft.com/office/2006/metadata/properties" ma:root="true" ma:fieldsID="9566a38d55215fde48f5bb9d6cd2f83d" ns1:_="" ns2:_="" ns3:_="">
    <xsd:import namespace="http://schemas.microsoft.com/sharepoint/v3"/>
    <xsd:import namespace="a2a02b3a-5842-462b-9708-a3cf89370cb9"/>
    <xsd:import namespace="151dffeb-2989-4a61-aef8-844a993007f8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02b3a-5842-462b-9708-a3cf89370cb9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a6e70cbb-a60f-4600-a53f-b7ff8cffd0af" ma:termSetId="a10a44d9-d1f6-48e5-bb68-cccd1ea072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e de contenu" ma:readOnly="false" ma:default="" ma:fieldId="{fca8d298-920d-4815-a20b-c1a36091f1f7}" ma:taxonomyMulti="true" ma:sspId="a6e70cbb-a60f-4600-a53f-b7ff8cffd0af" ma:termSetId="092849f7-9260-4df9-99c4-635fefe8f6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a6e70cbb-a60f-4600-a53f-b7ff8cffd0af" ma:termSetId="d1bb7582-47f0-4b95-a8a0-54d382c0433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tte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dffeb-2989-4a61-aef8-844a993007f8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0d3ac70b-b933-4e26-b91d-fb6c0c0cea2a}" ma:internalName="TaxCatchAll" ma:showField="CatchAllData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0d3ac70b-b933-4e26-b91d-fb6c0c0cea2a}" ma:internalName="TaxCatchAllLabel" ma:readOnly="true" ma:showField="CatchAllDataLabel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a6e70cbb-a60f-4600-a53f-b7ff8cffd0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ThematicsTaxHTField0 xmlns="a2a02b3a-5842-462b-9708-a3cf89370cb9">
      <Terms xmlns="http://schemas.microsoft.com/office/infopath/2007/PartnerControls"/>
    </ThematicsTaxHTField0>
    <BackwardLinks xmlns="a2a02b3a-5842-462b-9708-a3cf89370cb9">1</BackwardLinks>
    <ManualDate xmlns="a2a02b3a-5842-462b-9708-a3cf89370cb9" xsi:nil="true"/>
    <BigPictureUrl xmlns="a2a02b3a-5842-462b-9708-a3cf89370cb9" xsi:nil="true"/>
    <CenterAndUnitTaxHTField0 xmlns="a2a02b3a-5842-462b-9708-a3cf89370cb9">
      <Terms xmlns="http://schemas.microsoft.com/office/infopath/2007/PartnerControls"/>
    </CenterAndUnitTaxHTField0>
    <TaxKeywordTaxHTField xmlns="151dffeb-2989-4a61-aef8-844a993007f8">
      <Terms xmlns="http://schemas.microsoft.com/office/infopath/2007/PartnerControls"/>
    </TaxKeywordTaxHTField>
    <Summary xmlns="a2a02b3a-5842-462b-9708-a3cf89370cb9" xsi:nil="true"/>
    <TaxCatchAll xmlns="151dffeb-2989-4a61-aef8-844a993007f8"/>
    <ThumbnailImage xmlns="a2a02b3a-5842-462b-9708-a3cf89370cb9" xsi:nil="true"/>
    <TypologyTaxHTField0 xmlns="a2a02b3a-5842-462b-9708-a3cf89370cb9">
      <Terms xmlns="http://schemas.microsoft.com/office/infopath/2007/PartnerControls"/>
    </TypologyTaxHTField0>
    <OrganisationTaxHTField0 xmlns="a2a02b3a-5842-462b-9708-a3cf89370cb9">
      <Terms xmlns="http://schemas.microsoft.com/office/infopath/2007/PartnerControls"/>
    </OrganisationTaxHTField0>
    <ThumbnailImageUrl xmlns="a2a02b3a-5842-462b-9708-a3cf89370cb9" xsi:nil="true"/>
    <PublicTaxHTField0 xmlns="a2a02b3a-5842-462b-9708-a3cf89370cb9">
      <Terms xmlns="http://schemas.microsoft.com/office/infopath/2007/PartnerControls"/>
    </PublicTaxHTField0>
    <BigPicture xmlns="a2a02b3a-5842-462b-9708-a3cf89370cb9" xsi:nil="true"/>
    <DisplayedDate xmlns="a2a02b3a-5842-462b-9708-a3cf89370cb9">2021-10-22T07:55:48+00:00</Displayed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DD45-4092-4C55-84B4-FE6D50D138B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FB7419-79A2-4AA9-BB0D-375EF5441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a02b3a-5842-462b-9708-a3cf89370cb9"/>
    <ds:schemaRef ds:uri="151dffeb-2989-4a61-aef8-844a99300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2A9ED0-BD0D-4A1E-9CA0-84C1304FAF7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151dffeb-2989-4a61-aef8-844a993007f8"/>
    <ds:schemaRef ds:uri="a2a02b3a-5842-462b-9708-a3cf89370cb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739732-B6AA-4295-8356-4CA6D50ABD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5E749FC-360B-4A64-B348-C6D1AB1C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</TotalTime>
  <Pages>10</Pages>
  <Words>2278</Words>
  <Characters>14940</Characters>
  <Application>Microsoft Office Word</Application>
  <DocSecurity>0</DocSecurity>
  <Lines>124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MORZADEC Jean-michel LR/DSAT/SG/BACO</cp:lastModifiedBy>
  <cp:revision>4</cp:revision>
  <cp:lastPrinted>2020-01-08T09:27:00Z</cp:lastPrinted>
  <dcterms:created xsi:type="dcterms:W3CDTF">2022-08-01T12:28:00Z</dcterms:created>
  <dcterms:modified xsi:type="dcterms:W3CDTF">2022-08-02T15:09:00Z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0x0101009AC65FE4C57B4241B7BB126C82049321005AA785B7497A744BB02C39887E385EE6</vt:lpwstr>
  </property>
  <property fmtid="{D5CDD505-2E9C-101B-9397-08002B2CF9AE}" pid="3" name="TaxKeyword">
    <vt:lpwstr/>
  </property>
  <property fmtid="{D5CDD505-2E9C-101B-9397-08002B2CF9AE}" pid="4" name="I2ICODE">
    <vt:lpwstr>WEB</vt:lpwstr>
  </property>
  <property fmtid="{D5CDD505-2E9C-101B-9397-08002B2CF9AE}" pid="5" name="WebApplicationID">
    <vt:lpwstr>3f72b11a-dedf-47a1-b48a-dfd7b45017bd</vt:lpwstr>
  </property>
  <property fmtid="{D5CDD505-2E9C-101B-9397-08002B2CF9AE}" pid="6" name="I2ISITECODE">
    <vt:lpwstr/>
  </property>
  <property fmtid="{D5CDD505-2E9C-101B-9397-08002B2CF9AE}" pid="7" name="CenterAndUnit">
    <vt:lpwstr/>
  </property>
  <property fmtid="{D5CDD505-2E9C-101B-9397-08002B2CF9AE}" pid="8" name="Thematics">
    <vt:lpwstr/>
  </property>
  <property fmtid="{D5CDD505-2E9C-101B-9397-08002B2CF9AE}" pid="9" name="Organisation">
    <vt:lpwstr/>
  </property>
  <property fmtid="{D5CDD505-2E9C-101B-9397-08002B2CF9AE}" pid="10" name="Public">
    <vt:lpwstr/>
  </property>
  <property fmtid="{D5CDD505-2E9C-101B-9397-08002B2CF9AE}" pid="11" name="Typology">
    <vt:lpwstr/>
  </property>
</Properties>
</file>